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E9948" w14:textId="77777777" w:rsidR="00454DD0" w:rsidRDefault="00751F99">
      <w:pPr>
        <w:spacing w:before="7" w:line="500" w:lineRule="exact"/>
        <w:rPr>
          <w:rFonts w:ascii="黑体" w:eastAsia="黑体" w:hAnsi="黑体" w:cs="仿宋"/>
          <w:bCs/>
          <w:sz w:val="30"/>
          <w:szCs w:val="30"/>
          <w:lang w:bidi="zh-CN"/>
        </w:rPr>
      </w:pPr>
      <w:r>
        <w:rPr>
          <w:rFonts w:ascii="黑体" w:eastAsia="黑体" w:hAnsi="黑体" w:cs="仿宋" w:hint="eastAsia"/>
          <w:bCs/>
          <w:sz w:val="30"/>
          <w:szCs w:val="30"/>
          <w:lang w:bidi="zh-CN"/>
        </w:rPr>
        <w:t>附件</w:t>
      </w:r>
      <w:r>
        <w:rPr>
          <w:rFonts w:ascii="黑体" w:eastAsia="黑体" w:hAnsi="黑体" w:cs="仿宋"/>
          <w:bCs/>
          <w:sz w:val="30"/>
          <w:szCs w:val="30"/>
          <w:lang w:bidi="zh-CN"/>
        </w:rPr>
        <w:t>3</w:t>
      </w:r>
    </w:p>
    <w:p w14:paraId="74CB38B1" w14:textId="77777777" w:rsidR="00454DD0" w:rsidRDefault="00454DD0">
      <w:pPr>
        <w:spacing w:before="7" w:line="500" w:lineRule="exact"/>
        <w:rPr>
          <w:rFonts w:ascii="黑体" w:eastAsia="黑体" w:hAnsi="黑体" w:cs="仿宋"/>
          <w:b/>
          <w:sz w:val="30"/>
          <w:szCs w:val="30"/>
          <w:lang w:bidi="zh-CN"/>
        </w:rPr>
      </w:pPr>
    </w:p>
    <w:p w14:paraId="334AE0D4" w14:textId="636923CC" w:rsidR="00454DD0" w:rsidRDefault="00751F99">
      <w:pPr>
        <w:spacing w:line="500" w:lineRule="exact"/>
        <w:ind w:leftChars="200" w:left="2580" w:hangingChars="600" w:hanging="2160"/>
        <w:rPr>
          <w:rFonts w:ascii="方正小标宋简体" w:eastAsia="方正小标宋简体" w:hAnsi="方正小标宋简体" w:cs="Times New Roman"/>
          <w:bCs/>
          <w:sz w:val="36"/>
          <w:szCs w:val="36"/>
        </w:rPr>
      </w:pPr>
      <w:r>
        <w:rPr>
          <w:rFonts w:ascii="方正小标宋简体" w:eastAsia="方正小标宋简体" w:hAnsi="方正小标宋简体" w:cs="Times New Roman" w:hint="eastAsia"/>
          <w:bCs/>
          <w:sz w:val="36"/>
          <w:szCs w:val="36"/>
        </w:rPr>
        <w:t>202</w:t>
      </w:r>
      <w:r w:rsidR="008B3054">
        <w:rPr>
          <w:rFonts w:ascii="方正小标宋简体" w:eastAsia="方正小标宋简体" w:hAnsi="方正小标宋简体" w:cs="Times New Roman"/>
          <w:bCs/>
          <w:sz w:val="36"/>
          <w:szCs w:val="36"/>
        </w:rPr>
        <w:t>5</w:t>
      </w:r>
      <w:r>
        <w:rPr>
          <w:rFonts w:ascii="方正小标宋简体" w:eastAsia="方正小标宋简体" w:hAnsi="方正小标宋简体" w:cs="Times New Roman" w:hint="eastAsia"/>
          <w:bCs/>
          <w:sz w:val="36"/>
          <w:szCs w:val="36"/>
        </w:rPr>
        <w:t>年上海市曹杨第二中学市级艺术骨干学生</w:t>
      </w:r>
    </w:p>
    <w:p w14:paraId="5A9FE8AD" w14:textId="77777777" w:rsidR="00454DD0" w:rsidRDefault="00751F99">
      <w:pPr>
        <w:spacing w:line="500" w:lineRule="exact"/>
        <w:ind w:leftChars="800" w:left="1680" w:firstLineChars="300" w:firstLine="1080"/>
        <w:rPr>
          <w:rFonts w:ascii="方正小标宋简体" w:eastAsia="方正小标宋简体" w:hAnsi="方正小标宋简体" w:cs="Times New Roman"/>
          <w:bCs/>
          <w:sz w:val="36"/>
          <w:szCs w:val="36"/>
        </w:rPr>
      </w:pPr>
      <w:r>
        <w:rPr>
          <w:rFonts w:ascii="方正小标宋简体" w:eastAsia="方正小标宋简体" w:hAnsi="方正小标宋简体" w:cs="Times New Roman" w:hint="eastAsia"/>
          <w:bCs/>
          <w:sz w:val="36"/>
          <w:szCs w:val="36"/>
        </w:rPr>
        <w:t>资格确认测试流程</w:t>
      </w:r>
    </w:p>
    <w:p w14:paraId="43AE0F83" w14:textId="77777777" w:rsidR="00454DD0" w:rsidRDefault="00454DD0">
      <w:pPr>
        <w:spacing w:line="500" w:lineRule="exact"/>
        <w:ind w:leftChars="800" w:left="1680" w:firstLineChars="300" w:firstLine="1080"/>
        <w:rPr>
          <w:rFonts w:ascii="方正小标宋简体" w:eastAsia="方正小标宋简体" w:hAnsi="方正小标宋简体" w:cs="Times New Roman"/>
          <w:bCs/>
          <w:sz w:val="36"/>
          <w:szCs w:val="36"/>
        </w:rPr>
      </w:pPr>
    </w:p>
    <w:p w14:paraId="0795E631" w14:textId="77777777" w:rsidR="00454DD0" w:rsidRDefault="00751F99">
      <w:pPr>
        <w:spacing w:line="500" w:lineRule="exact"/>
        <w:ind w:firstLineChars="200" w:firstLine="600"/>
        <w:rPr>
          <w:rFonts w:ascii="仿宋" w:eastAsia="仿宋" w:hAnsi="仿宋" w:cs="Times New Roman"/>
          <w:bCs/>
          <w:sz w:val="30"/>
          <w:szCs w:val="30"/>
        </w:rPr>
      </w:pPr>
      <w:r>
        <w:rPr>
          <w:rFonts w:ascii="仿宋" w:eastAsia="仿宋" w:hAnsi="仿宋" w:cs="Times New Roman" w:hint="eastAsia"/>
          <w:bCs/>
          <w:sz w:val="30"/>
          <w:szCs w:val="30"/>
        </w:rPr>
        <w:t>先进行美术素养测试卷答题，时长</w:t>
      </w:r>
      <w:r>
        <w:rPr>
          <w:rFonts w:ascii="仿宋" w:eastAsia="仿宋" w:hAnsi="仿宋" w:cs="Times New Roman" w:hint="eastAsia"/>
          <w:bCs/>
          <w:sz w:val="30"/>
          <w:szCs w:val="30"/>
        </w:rPr>
        <w:t>10</w:t>
      </w:r>
      <w:r>
        <w:rPr>
          <w:rFonts w:ascii="仿宋" w:eastAsia="仿宋" w:hAnsi="仿宋" w:cs="Times New Roman" w:hint="eastAsia"/>
          <w:bCs/>
          <w:sz w:val="30"/>
          <w:szCs w:val="30"/>
        </w:rPr>
        <w:t>分钟；然后按答辩的抽签顺序依次进行专家答辩，时长</w:t>
      </w:r>
      <w:r>
        <w:rPr>
          <w:rFonts w:ascii="仿宋" w:eastAsia="仿宋" w:hAnsi="仿宋" w:cs="Times New Roman" w:hint="eastAsia"/>
          <w:bCs/>
          <w:sz w:val="30"/>
          <w:szCs w:val="30"/>
        </w:rPr>
        <w:t>10</w:t>
      </w:r>
      <w:r>
        <w:rPr>
          <w:rFonts w:ascii="仿宋" w:eastAsia="仿宋" w:hAnsi="仿宋" w:cs="Times New Roman" w:hint="eastAsia"/>
          <w:bCs/>
          <w:sz w:val="30"/>
          <w:szCs w:val="30"/>
        </w:rPr>
        <w:t>分钟</w:t>
      </w:r>
      <w:r>
        <w:rPr>
          <w:rFonts w:ascii="仿宋" w:eastAsia="仿宋" w:hAnsi="仿宋" w:cs="Times New Roman" w:hint="eastAsia"/>
          <w:bCs/>
          <w:sz w:val="30"/>
          <w:szCs w:val="30"/>
        </w:rPr>
        <w:t>/</w:t>
      </w:r>
      <w:r>
        <w:rPr>
          <w:rFonts w:ascii="仿宋" w:eastAsia="仿宋" w:hAnsi="仿宋" w:cs="Times New Roman" w:hint="eastAsia"/>
          <w:bCs/>
          <w:sz w:val="30"/>
          <w:szCs w:val="30"/>
        </w:rPr>
        <w:t>人（其中候考准备</w:t>
      </w:r>
      <w:r>
        <w:rPr>
          <w:rFonts w:ascii="仿宋" w:eastAsia="仿宋" w:hAnsi="仿宋" w:cs="Times New Roman" w:hint="eastAsia"/>
          <w:bCs/>
          <w:sz w:val="30"/>
          <w:szCs w:val="30"/>
        </w:rPr>
        <w:t>5</w:t>
      </w:r>
      <w:r>
        <w:rPr>
          <w:rFonts w:ascii="仿宋" w:eastAsia="仿宋" w:hAnsi="仿宋" w:cs="Times New Roman" w:hint="eastAsia"/>
          <w:bCs/>
          <w:sz w:val="30"/>
          <w:szCs w:val="30"/>
        </w:rPr>
        <w:t>分钟，答辩</w:t>
      </w:r>
      <w:r>
        <w:rPr>
          <w:rFonts w:ascii="仿宋" w:eastAsia="仿宋" w:hAnsi="仿宋" w:cs="Times New Roman" w:hint="eastAsia"/>
          <w:bCs/>
          <w:sz w:val="30"/>
          <w:szCs w:val="30"/>
        </w:rPr>
        <w:t>5</w:t>
      </w:r>
      <w:r>
        <w:rPr>
          <w:rFonts w:ascii="仿宋" w:eastAsia="仿宋" w:hAnsi="仿宋" w:cs="Times New Roman" w:hint="eastAsia"/>
          <w:bCs/>
          <w:sz w:val="30"/>
          <w:szCs w:val="30"/>
        </w:rPr>
        <w:t>分钟），未轮到答辩的考生先进行素描测试；最后素描测试时长</w:t>
      </w:r>
      <w:r>
        <w:rPr>
          <w:rFonts w:ascii="仿宋" w:eastAsia="仿宋" w:hAnsi="仿宋" w:cs="Times New Roman" w:hint="eastAsia"/>
          <w:bCs/>
          <w:sz w:val="30"/>
          <w:szCs w:val="30"/>
        </w:rPr>
        <w:t>100</w:t>
      </w:r>
      <w:r>
        <w:rPr>
          <w:rFonts w:ascii="仿宋" w:eastAsia="仿宋" w:hAnsi="仿宋" w:cs="Times New Roman" w:hint="eastAsia"/>
          <w:bCs/>
          <w:sz w:val="30"/>
          <w:szCs w:val="30"/>
        </w:rPr>
        <w:t>分钟</w:t>
      </w:r>
      <w:r>
        <w:rPr>
          <w:rFonts w:ascii="仿宋" w:eastAsia="仿宋" w:hAnsi="仿宋" w:cs="Times New Roman" w:hint="eastAsia"/>
          <w:bCs/>
          <w:sz w:val="30"/>
          <w:szCs w:val="30"/>
        </w:rPr>
        <w:t>/</w:t>
      </w:r>
      <w:r>
        <w:rPr>
          <w:rFonts w:ascii="仿宋" w:eastAsia="仿宋" w:hAnsi="仿宋" w:cs="Times New Roman" w:hint="eastAsia"/>
          <w:bCs/>
          <w:sz w:val="30"/>
          <w:szCs w:val="30"/>
        </w:rPr>
        <w:t>人。</w:t>
      </w:r>
    </w:p>
    <w:p w14:paraId="1CAC91DC" w14:textId="77777777" w:rsidR="00454DD0" w:rsidRDefault="00751F99">
      <w:pPr>
        <w:spacing w:line="500" w:lineRule="exact"/>
        <w:ind w:firstLineChars="200" w:firstLine="600"/>
        <w:rPr>
          <w:rFonts w:ascii="仿宋" w:eastAsia="仿宋" w:hAnsi="仿宋" w:cs="Times New Roman"/>
          <w:bCs/>
          <w:sz w:val="30"/>
          <w:szCs w:val="30"/>
        </w:rPr>
      </w:pPr>
      <w:r>
        <w:rPr>
          <w:rFonts w:ascii="仿宋" w:eastAsia="仿宋" w:hAnsi="仿宋" w:cs="Times New Roman" w:hint="eastAsia"/>
          <w:bCs/>
          <w:sz w:val="30"/>
          <w:szCs w:val="30"/>
        </w:rPr>
        <w:t>资格确认测试总时长：</w:t>
      </w:r>
      <w:r>
        <w:rPr>
          <w:rFonts w:ascii="仿宋" w:eastAsia="仿宋" w:hAnsi="仿宋" w:cs="Times New Roman" w:hint="eastAsia"/>
          <w:bCs/>
          <w:sz w:val="30"/>
          <w:szCs w:val="30"/>
        </w:rPr>
        <w:t>120</w:t>
      </w:r>
      <w:r>
        <w:rPr>
          <w:rFonts w:ascii="仿宋" w:eastAsia="仿宋" w:hAnsi="仿宋" w:cs="Times New Roman" w:hint="eastAsia"/>
          <w:bCs/>
          <w:sz w:val="30"/>
          <w:szCs w:val="30"/>
        </w:rPr>
        <w:t>分钟。</w:t>
      </w:r>
    </w:p>
    <w:p w14:paraId="23647745" w14:textId="6418201E" w:rsidR="00454DD0" w:rsidRDefault="00751F99">
      <w:pPr>
        <w:spacing w:line="500" w:lineRule="exact"/>
        <w:ind w:firstLineChars="200" w:firstLine="600"/>
        <w:rPr>
          <w:rFonts w:ascii="仿宋" w:eastAsia="仿宋" w:hAnsi="仿宋" w:cs="Times New Roman"/>
          <w:bCs/>
          <w:sz w:val="30"/>
          <w:szCs w:val="30"/>
        </w:rPr>
      </w:pPr>
      <w:r>
        <w:rPr>
          <w:rFonts w:ascii="仿宋" w:eastAsia="仿宋" w:hAnsi="仿宋" w:cs="Times New Roman"/>
          <w:bCs/>
          <w:sz w:val="30"/>
          <w:szCs w:val="30"/>
        </w:rPr>
        <w:t>地点：</w:t>
      </w:r>
      <w:r>
        <w:rPr>
          <w:rFonts w:ascii="仿宋" w:eastAsia="仿宋" w:hAnsi="仿宋" w:cs="Times New Roman" w:hint="eastAsia"/>
          <w:bCs/>
          <w:sz w:val="30"/>
          <w:szCs w:val="30"/>
        </w:rPr>
        <w:t>美术素养测试——文杰楼</w:t>
      </w:r>
      <w:r>
        <w:rPr>
          <w:rFonts w:ascii="仿宋" w:eastAsia="仿宋" w:hAnsi="仿宋" w:cs="Times New Roman" w:hint="eastAsia"/>
          <w:bCs/>
          <w:sz w:val="30"/>
          <w:szCs w:val="30"/>
        </w:rPr>
        <w:t>70</w:t>
      </w:r>
      <w:r w:rsidR="008B3054">
        <w:rPr>
          <w:rFonts w:ascii="仿宋" w:eastAsia="仿宋" w:hAnsi="仿宋" w:cs="Times New Roman"/>
          <w:bCs/>
          <w:sz w:val="30"/>
          <w:szCs w:val="30"/>
        </w:rPr>
        <w:t>7</w:t>
      </w:r>
      <w:r>
        <w:rPr>
          <w:rFonts w:ascii="仿宋" w:eastAsia="仿宋" w:hAnsi="仿宋" w:cs="Times New Roman" w:hint="eastAsia"/>
          <w:bCs/>
          <w:sz w:val="30"/>
          <w:szCs w:val="30"/>
        </w:rPr>
        <w:t>，素描测试——文杰楼</w:t>
      </w:r>
      <w:r>
        <w:rPr>
          <w:rFonts w:ascii="仿宋" w:eastAsia="仿宋" w:hAnsi="仿宋" w:cs="Times New Roman" w:hint="eastAsia"/>
          <w:bCs/>
          <w:sz w:val="30"/>
          <w:szCs w:val="30"/>
        </w:rPr>
        <w:t>70</w:t>
      </w:r>
      <w:r w:rsidR="008B3054">
        <w:rPr>
          <w:rFonts w:ascii="仿宋" w:eastAsia="仿宋" w:hAnsi="仿宋" w:cs="Times New Roman"/>
          <w:bCs/>
          <w:sz w:val="30"/>
          <w:szCs w:val="30"/>
        </w:rPr>
        <w:t>2</w:t>
      </w:r>
    </w:p>
    <w:p w14:paraId="60405D71" w14:textId="77777777" w:rsidR="00454DD0" w:rsidRDefault="00454DD0"/>
    <w:sectPr w:rsidR="00454DD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5FFE4" w14:textId="77777777" w:rsidR="00751F99" w:rsidRDefault="00751F99">
      <w:r>
        <w:separator/>
      </w:r>
    </w:p>
  </w:endnote>
  <w:endnote w:type="continuationSeparator" w:id="0">
    <w:p w14:paraId="21C32B39" w14:textId="77777777" w:rsidR="00751F99" w:rsidRDefault="0075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9D35" w14:textId="77777777" w:rsidR="00454DD0" w:rsidRDefault="00751F99">
    <w:pPr>
      <w:pStyle w:val="a3"/>
      <w:spacing w:line="14" w:lineRule="auto"/>
      <w:rPr>
        <w:sz w:val="20"/>
      </w:rPr>
    </w:pPr>
    <w:r>
      <w:rPr>
        <w:noProof/>
        <w:sz w:val="3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7A0E1F7" wp14:editId="42098058">
              <wp:simplePos x="0" y="0"/>
              <wp:positionH relativeFrom="page">
                <wp:posOffset>3643630</wp:posOffset>
              </wp:positionH>
              <wp:positionV relativeFrom="page">
                <wp:posOffset>9632950</wp:posOffset>
              </wp:positionV>
              <wp:extent cx="273685" cy="213995"/>
              <wp:effectExtent l="0" t="3175" r="0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685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8D91FB" w14:textId="77777777" w:rsidR="00454DD0" w:rsidRDefault="00751F99">
                          <w:pPr>
                            <w:spacing w:line="336" w:lineRule="exact"/>
                            <w:ind w:left="20"/>
                            <w:rPr>
                              <w:rFonts w:ascii="Microsoft JhengHei"/>
                            </w:rPr>
                          </w:pPr>
                          <w:r>
                            <w:rPr>
                              <w:rFonts w:ascii="Microsoft JhengHei"/>
                              <w:w w:val="95"/>
                              <w:sz w:val="22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icrosoft JhengHei"/>
                              <w:w w:val="95"/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icrosoft JhengHei"/>
                              <w:w w:val="95"/>
                              <w:sz w:val="22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JhengHei"/>
                              <w:w w:val="95"/>
                              <w:sz w:val="22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286.9pt;margin-top:758.5pt;height:16.85pt;width:21.55pt;mso-position-horizontal-relative:page;mso-position-vertical-relative:page;z-index:-251657216;mso-width-relative:page;mso-height-relative:page;" filled="f" stroked="f" coordsize="21600,21600" o:gfxdata="UEsDBAoAAAAAAIdO4kAAAAAAAAAAAAAAAAAEAAAAZHJzL1BLAwQUAAAACACHTuJAiLBE8doAAAAN&#10;AQAADwAAAGRycy9kb3ducmV2LnhtbE2PzU7DMBCE70i8g7WVuFE7oCQ0jVMhBCckRBoOHJ3YTazG&#10;6xC7P7w921M57sxo9ptyc3YjO5o5WI8SkqUAZrDz2mIv4at5u38CFqJCrUaPRsKvCbCpbm9KVWh/&#10;wtoct7FnVIKhUBKGGKeC89ANxqmw9JNB8nZ+dirSOfdcz+pE5W7kD0Jk3CmL9GFQk3kZTLffHpyE&#10;52+sX+3PR/tZ72rbNCuB79leyrtFItbAojnHaxgu+IQOFTG1/oA6sFFCmj8SeiQjTXJaRZEsyVbA&#10;2ouUihx4VfL/K6o/UEsDBBQAAAAIAIdO4kA7SoAcCwIAAAQEAAAOAAAAZHJzL2Uyb0RvYy54bWyt&#10;U81uEzEQviPxDpbvZJNULe0qm6o0KkIqP1LhARyvN2ux9pixk93wAPAGPXHhznPlORjbSSjl0gMX&#10;a2yPv/m+b8azy8F0bKPQa7AVn4zGnCkrodZ2VfFPH29enHPmg7C16MCqim+V55fz589mvSvVFFro&#10;aoWMQKwve1fxNgRXFoWXrTLCj8ApS5cNoBGBtrgqahQ9oZuumI7HZ0UPWDsEqbyn00W+5HtEfAog&#10;NI2WagFybZQNGRVVJwJJ8q12ns8T26ZRMrxvGq8C6ypOSkNaqQjFy7gW85koVyhcq+WegngKhUea&#10;jNCWih6hFiIItkb9D5TREsFDE0YSTJGFJEdIxWT8yJu7VjiVtJDV3h1N9/8PVr7bfECma5oEzqww&#10;1PDd/ffdj1+7n9/YJNrTO19S1p2jvDC8giGmRqne3YL87JmF61bYlbpChL5VoiZ66WXx4GnG8RFk&#10;2b+FmuqIdYAENDRoIiC5wQidWrM9tkYNgUk6nL48OTs/5UzS1XRycnFxGrkVojw8dujDawWGxaDi&#10;SJ1P4GJz60NOPaTEWhZudNel7nf2rwPCjCeJfOSbmYdhOezNWEK9JRkIeZjoK1HQAn7lrKdBqrj/&#10;shaoOOveWLIiTt0hwEOwPATCSnpa8cBZDq9Dns61Q71qCTmbbeGK7Gp0khJ9zSz2PGk4khn7QY7T&#10;93Cfsv583v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LBE8doAAAANAQAADwAAAAAAAAABACAA&#10;AAAiAAAAZHJzL2Rvd25yZXYueG1sUEsBAhQAFAAAAAgAh07iQDtKgBwLAgAABAQAAA4AAAAAAAAA&#10;AQAgAAAAKQEAAGRycy9lMm9Eb2MueG1sUEsFBgAAAAAGAAYAWQEAAKY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6" w:lineRule="exact"/>
                      <w:ind w:left="20"/>
                      <w:rPr>
                        <w:rFonts w:ascii="Microsoft JhengHei"/>
                      </w:rPr>
                    </w:pPr>
                    <w:r>
                      <w:rPr>
                        <w:rFonts w:ascii="Microsoft JhengHei"/>
                        <w:w w:val="95"/>
                        <w:sz w:val="22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Microsoft JhengHei"/>
                        <w:w w:val="95"/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Microsoft JhengHei"/>
                        <w:w w:val="95"/>
                        <w:sz w:val="22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Microsoft JhengHei"/>
                        <w:w w:val="95"/>
                        <w:sz w:val="22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459D9" w14:textId="77777777" w:rsidR="00751F99" w:rsidRDefault="00751F99">
      <w:r>
        <w:separator/>
      </w:r>
    </w:p>
  </w:footnote>
  <w:footnote w:type="continuationSeparator" w:id="0">
    <w:p w14:paraId="4F7A52AB" w14:textId="77777777" w:rsidR="00751F99" w:rsidRDefault="00751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B803C4"/>
    <w:rsid w:val="000A6CAD"/>
    <w:rsid w:val="00454DD0"/>
    <w:rsid w:val="004C3F5D"/>
    <w:rsid w:val="005C66B0"/>
    <w:rsid w:val="00751F99"/>
    <w:rsid w:val="008B3054"/>
    <w:rsid w:val="00A5056C"/>
    <w:rsid w:val="00B803C4"/>
    <w:rsid w:val="00C40A9B"/>
    <w:rsid w:val="091B60EA"/>
    <w:rsid w:val="2290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9091A"/>
  <w15:docId w15:val="{16B78AD8-B29E-4F56-B56B-DA9070AE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semiHidden/>
    <w:unhideWhenUsed/>
    <w:qFormat/>
    <w:pPr>
      <w:spacing w:after="120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 字符"/>
    <w:basedOn w:val="a0"/>
    <w:link w:val="a3"/>
    <w:autoRedefine/>
    <w:uiPriority w:val="99"/>
    <w:semiHidden/>
    <w:qFormat/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</dc:creator>
  <cp:lastModifiedBy>CYEZ</cp:lastModifiedBy>
  <cp:revision>3</cp:revision>
  <dcterms:created xsi:type="dcterms:W3CDTF">2025-03-10T01:10:00Z</dcterms:created>
  <dcterms:modified xsi:type="dcterms:W3CDTF">2025-03-10T01:14:00Z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BD692599082E42D7A1754545A47220FA_12</vt:lpwstr>
  </property>
</Properties>
</file>