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131C0" w14:textId="4EF2719C" w:rsidR="00AB5E95" w:rsidRPr="00320AD6" w:rsidRDefault="005409ED" w:rsidP="00320AD6">
      <w:pPr>
        <w:widowControl/>
        <w:spacing w:line="580" w:lineRule="exact"/>
        <w:ind w:firstLineChars="800" w:firstLine="2880"/>
        <w:rPr>
          <w:rFonts w:ascii="华文中宋" w:eastAsia="华文中宋" w:hAnsi="华文中宋" w:cs="方正小标宋_GBK"/>
          <w:color w:val="000000"/>
          <w:kern w:val="0"/>
          <w:sz w:val="36"/>
          <w:szCs w:val="36"/>
        </w:rPr>
      </w:pPr>
      <w:r w:rsidRPr="00320AD6">
        <w:rPr>
          <w:rFonts w:ascii="华文中宋" w:eastAsia="华文中宋" w:hAnsi="华文中宋" w:cs="方正小标宋_GBK" w:hint="eastAsia"/>
          <w:color w:val="000000"/>
          <w:kern w:val="0"/>
          <w:sz w:val="36"/>
          <w:szCs w:val="36"/>
        </w:rPr>
        <w:t>谈俊</w:t>
      </w:r>
      <w:r w:rsidR="00AB5E95" w:rsidRPr="00320AD6">
        <w:rPr>
          <w:rFonts w:ascii="华文中宋" w:eastAsia="华文中宋" w:hAnsi="华文中宋" w:cs="方正小标宋_GBK" w:hint="eastAsia"/>
          <w:color w:val="000000"/>
          <w:kern w:val="0"/>
          <w:sz w:val="36"/>
          <w:szCs w:val="36"/>
        </w:rPr>
        <w:t>同志的工作简述</w:t>
      </w:r>
    </w:p>
    <w:p w14:paraId="4D0E8D08" w14:textId="77777777" w:rsidR="00AB5E95" w:rsidRPr="00E530BC" w:rsidRDefault="00AB5E95" w:rsidP="00C77BB7">
      <w:pPr>
        <w:spacing w:line="580" w:lineRule="exact"/>
        <w:jc w:val="center"/>
        <w:rPr>
          <w:rFonts w:ascii="楷体" w:eastAsia="楷体" w:hAnsi="楷体" w:cs="仿宋_GB2312"/>
        </w:rPr>
      </w:pPr>
      <w:r w:rsidRPr="00E530BC">
        <w:rPr>
          <w:rFonts w:ascii="楷体" w:eastAsia="楷体" w:hAnsi="楷体" w:cs="仿宋_GB2312" w:hint="eastAsia"/>
        </w:rPr>
        <w:t>（202</w:t>
      </w:r>
      <w:r>
        <w:rPr>
          <w:rFonts w:ascii="楷体" w:eastAsia="楷体" w:hAnsi="楷体" w:cs="仿宋_GB2312" w:hint="eastAsia"/>
        </w:rPr>
        <w:t>5</w:t>
      </w:r>
      <w:r w:rsidRPr="00E530BC">
        <w:rPr>
          <w:rFonts w:ascii="楷体" w:eastAsia="楷体" w:hAnsi="楷体" w:cs="仿宋_GB2312" w:hint="eastAsia"/>
        </w:rPr>
        <w:t>年12月）</w:t>
      </w:r>
    </w:p>
    <w:p w14:paraId="1337FDD4" w14:textId="77777777" w:rsidR="00AB5E95" w:rsidRPr="009E3DF7" w:rsidRDefault="00AB5E95" w:rsidP="00C77BB7">
      <w:pPr>
        <w:spacing w:line="580" w:lineRule="exact"/>
        <w:ind w:firstLineChars="200" w:firstLine="640"/>
        <w:rPr>
          <w:rFonts w:ascii="黑体" w:eastAsia="黑体" w:hAnsi="黑体" w:cs="仿宋_GB2312"/>
        </w:rPr>
      </w:pPr>
      <w:r w:rsidRPr="009E3DF7">
        <w:rPr>
          <w:rFonts w:ascii="黑体" w:eastAsia="黑体" w:hAnsi="黑体" w:cs="仿宋_GB2312" w:hint="eastAsia"/>
        </w:rPr>
        <w:t>一、本人分管的工作</w:t>
      </w:r>
    </w:p>
    <w:p w14:paraId="379AA065" w14:textId="1ED4ACEA" w:rsidR="002454CF" w:rsidRPr="009E3DF7" w:rsidRDefault="002454CF" w:rsidP="00C77BB7">
      <w:pPr>
        <w:widowControl/>
        <w:spacing w:line="580" w:lineRule="exact"/>
        <w:ind w:firstLineChars="200" w:firstLine="640"/>
        <w:jc w:val="left"/>
        <w:rPr>
          <w:rFonts w:hAnsi="仿宋" w:cs="宋体"/>
          <w:color w:val="000000"/>
          <w:kern w:val="0"/>
          <w:szCs w:val="32"/>
        </w:rPr>
      </w:pPr>
      <w:r w:rsidRPr="009E3DF7">
        <w:rPr>
          <w:rFonts w:hAnsi="仿宋" w:cs="宋体" w:hint="eastAsia"/>
          <w:color w:val="000000"/>
          <w:kern w:val="0"/>
          <w:szCs w:val="32"/>
        </w:rPr>
        <w:t>本人</w:t>
      </w:r>
      <w:r w:rsidR="000E3B25" w:rsidRPr="009E3DF7">
        <w:rPr>
          <w:rFonts w:hAnsi="仿宋" w:cs="宋体" w:hint="eastAsia"/>
          <w:color w:val="000000"/>
          <w:kern w:val="0"/>
          <w:szCs w:val="32"/>
        </w:rPr>
        <w:t>上半年任曹杨二中党委委员、副校长，分管科研、师训、体艺一条龙等工作；</w:t>
      </w:r>
      <w:r w:rsidRPr="009E3DF7">
        <w:rPr>
          <w:rFonts w:hAnsi="仿宋" w:cs="宋体" w:hint="eastAsia"/>
          <w:color w:val="000000"/>
          <w:kern w:val="0"/>
          <w:szCs w:val="32"/>
        </w:rPr>
        <w:t>现任曹杨二中纪委书记、副校长，分管纪委、德育、“大思政课”建设、科研、师训等</w:t>
      </w:r>
      <w:r w:rsidR="00111826" w:rsidRPr="009E3DF7">
        <w:rPr>
          <w:rFonts w:hAnsi="仿宋" w:cs="宋体" w:hint="eastAsia"/>
          <w:color w:val="000000"/>
          <w:kern w:val="0"/>
          <w:szCs w:val="32"/>
        </w:rPr>
        <w:t>工作</w:t>
      </w:r>
      <w:r w:rsidRPr="009E3DF7">
        <w:rPr>
          <w:rFonts w:hAnsi="仿宋" w:cs="宋体" w:hint="eastAsia"/>
          <w:color w:val="000000"/>
          <w:kern w:val="0"/>
          <w:szCs w:val="32"/>
        </w:rPr>
        <w:t>。</w:t>
      </w:r>
      <w:r w:rsidR="000E3B25" w:rsidRPr="009E3DF7">
        <w:rPr>
          <w:rFonts w:hAnsi="仿宋" w:cs="宋体" w:hint="eastAsia"/>
          <w:color w:val="000000"/>
          <w:kern w:val="0"/>
          <w:szCs w:val="32"/>
        </w:rPr>
        <w:t>是</w:t>
      </w:r>
      <w:r w:rsidR="000E3B25" w:rsidRPr="009E3DF7">
        <w:rPr>
          <w:rFonts w:hAnsi="仿宋" w:hint="eastAsia"/>
          <w:szCs w:val="32"/>
        </w:rPr>
        <w:t>上海市首届学校国家</w:t>
      </w:r>
      <w:proofErr w:type="gramStart"/>
      <w:r w:rsidR="000E3B25" w:rsidRPr="009E3DF7">
        <w:rPr>
          <w:rFonts w:hAnsi="仿宋" w:hint="eastAsia"/>
          <w:szCs w:val="32"/>
        </w:rPr>
        <w:t>安全教指委</w:t>
      </w:r>
      <w:proofErr w:type="gramEnd"/>
      <w:r w:rsidR="000E3B25" w:rsidRPr="009E3DF7">
        <w:rPr>
          <w:rFonts w:hAnsi="仿宋" w:hint="eastAsia"/>
          <w:szCs w:val="32"/>
        </w:rPr>
        <w:t>委员、上海市第五期“双名工程”“高峰计划”团队主持人、上海市</w:t>
      </w:r>
      <w:proofErr w:type="gramStart"/>
      <w:r w:rsidR="000E3B25" w:rsidRPr="009E3DF7">
        <w:rPr>
          <w:rFonts w:hAnsi="仿宋" w:hint="eastAsia"/>
          <w:szCs w:val="32"/>
        </w:rPr>
        <w:t>高中思政学</w:t>
      </w:r>
      <w:proofErr w:type="gramEnd"/>
      <w:r w:rsidR="000E3B25" w:rsidRPr="009E3DF7">
        <w:rPr>
          <w:rFonts w:hAnsi="仿宋" w:hint="eastAsia"/>
          <w:szCs w:val="32"/>
        </w:rPr>
        <w:t>科中心组成员、普陀区763人才培养工程卓越教师工作室领衔人。</w:t>
      </w:r>
    </w:p>
    <w:p w14:paraId="12F17AB4" w14:textId="77777777" w:rsidR="00AB5E95" w:rsidRPr="009E3DF7" w:rsidRDefault="00AB5E95" w:rsidP="00C77BB7">
      <w:pPr>
        <w:spacing w:line="580" w:lineRule="exact"/>
        <w:ind w:firstLineChars="200" w:firstLine="640"/>
        <w:rPr>
          <w:rFonts w:ascii="黑体" w:eastAsia="黑体" w:hAnsi="黑体" w:cs="仿宋_GB2312"/>
        </w:rPr>
      </w:pPr>
      <w:r w:rsidRPr="009E3DF7">
        <w:rPr>
          <w:rFonts w:ascii="黑体" w:eastAsia="黑体" w:hAnsi="黑体" w:cs="仿宋_GB2312" w:hint="eastAsia"/>
        </w:rPr>
        <w:t>二、年度工作完成情况</w:t>
      </w:r>
    </w:p>
    <w:p w14:paraId="1AE67254" w14:textId="78FC59C0" w:rsidR="00C77BB7" w:rsidRPr="009E3DF7" w:rsidRDefault="002454CF" w:rsidP="001A64DF">
      <w:pPr>
        <w:widowControl/>
        <w:spacing w:line="580" w:lineRule="exact"/>
        <w:ind w:firstLineChars="200" w:firstLine="640"/>
        <w:jc w:val="left"/>
        <w:rPr>
          <w:rFonts w:hAnsi="仿宋" w:cs="宋体"/>
          <w:color w:val="000000"/>
          <w:kern w:val="0"/>
          <w:szCs w:val="32"/>
        </w:rPr>
      </w:pPr>
      <w:r w:rsidRPr="009E3DF7">
        <w:rPr>
          <w:rFonts w:hAnsi="仿宋" w:hint="eastAsia"/>
          <w:szCs w:val="32"/>
        </w:rPr>
        <w:t>本年度我</w:t>
      </w:r>
      <w:r w:rsidRPr="009E3DF7">
        <w:rPr>
          <w:rFonts w:hAnsi="仿宋" w:cs="宋体" w:hint="eastAsia"/>
          <w:color w:val="000000"/>
          <w:kern w:val="0"/>
          <w:szCs w:val="32"/>
        </w:rPr>
        <w:t>认真学习</w:t>
      </w:r>
      <w:r w:rsidRPr="009E3DF7">
        <w:rPr>
          <w:rFonts w:hAnsi="仿宋" w:hint="eastAsia"/>
          <w:color w:val="000000"/>
          <w:szCs w:val="32"/>
        </w:rPr>
        <w:t>贯彻党的二十大和历次全会精神以及全国教育大会精神，</w:t>
      </w:r>
      <w:r w:rsidRPr="009E3DF7">
        <w:rPr>
          <w:rFonts w:hAnsi="仿宋" w:hint="eastAsia"/>
          <w:szCs w:val="32"/>
        </w:rPr>
        <w:t>以习近平新时代中国特色社会主义思想为指导，</w:t>
      </w:r>
      <w:r w:rsidR="000E3B25" w:rsidRPr="009E3DF7">
        <w:rPr>
          <w:rFonts w:hAnsi="仿宋" w:cs="宋体"/>
          <w:color w:val="000000" w:themeColor="text1"/>
          <w:kern w:val="0"/>
          <w:szCs w:val="21"/>
        </w:rPr>
        <w:t>忠诚履行职责，深化政治监督，坚决扛起“两个维护”政治责任</w:t>
      </w:r>
      <w:r w:rsidR="000E3B25" w:rsidRPr="009E3DF7">
        <w:rPr>
          <w:rFonts w:hAnsi="仿宋" w:cs="宋体" w:hint="eastAsia"/>
          <w:color w:val="000000" w:themeColor="text1"/>
          <w:kern w:val="0"/>
          <w:szCs w:val="21"/>
        </w:rPr>
        <w:t>。</w:t>
      </w:r>
      <w:r w:rsidRPr="009E3DF7">
        <w:rPr>
          <w:rFonts w:hAnsi="仿宋" w:hint="eastAsia"/>
          <w:szCs w:val="32"/>
        </w:rPr>
        <w:t>积极参加中心组学习，</w:t>
      </w:r>
      <w:r w:rsidRPr="009E3DF7">
        <w:rPr>
          <w:rFonts w:hAnsi="仿宋" w:cs="宋体"/>
          <w:kern w:val="0"/>
          <w:szCs w:val="32"/>
        </w:rPr>
        <w:t>系统研读</w:t>
      </w:r>
      <w:r w:rsidRPr="009E3DF7">
        <w:rPr>
          <w:rFonts w:hAnsi="仿宋" w:cs="宋体" w:hint="eastAsia"/>
          <w:kern w:val="0"/>
          <w:szCs w:val="32"/>
        </w:rPr>
        <w:t>习近平关于教育的</w:t>
      </w:r>
      <w:r w:rsidRPr="009E3DF7">
        <w:rPr>
          <w:rFonts w:hAnsi="仿宋" w:cs="宋体"/>
          <w:kern w:val="0"/>
          <w:szCs w:val="32"/>
        </w:rPr>
        <w:t>重要论述，结合实际工作深刻领会核心要义</w:t>
      </w:r>
      <w:r w:rsidRPr="009E3DF7">
        <w:rPr>
          <w:rFonts w:hAnsi="仿宋" w:hint="eastAsia"/>
          <w:szCs w:val="32"/>
        </w:rPr>
        <w:t>，</w:t>
      </w:r>
      <w:r w:rsidRPr="009E3DF7">
        <w:rPr>
          <w:rFonts w:hAnsi="仿宋" w:cs="宋体" w:hint="eastAsia"/>
          <w:color w:val="000000"/>
          <w:kern w:val="0"/>
          <w:szCs w:val="32"/>
        </w:rPr>
        <w:t>始终</w:t>
      </w:r>
      <w:r w:rsidRPr="009E3DF7">
        <w:rPr>
          <w:rFonts w:hAnsi="仿宋" w:hint="eastAsia"/>
          <w:szCs w:val="32"/>
        </w:rPr>
        <w:t>以优秀的共产党员标准严格要求自己</w:t>
      </w:r>
      <w:r w:rsidRPr="009E3DF7">
        <w:rPr>
          <w:rFonts w:hAnsi="仿宋" w:cs="宋体" w:hint="eastAsia"/>
          <w:color w:val="000000"/>
          <w:kern w:val="0"/>
          <w:szCs w:val="32"/>
        </w:rPr>
        <w:t>。</w:t>
      </w:r>
      <w:r w:rsidR="000749C5" w:rsidRPr="009E3DF7">
        <w:rPr>
          <w:rFonts w:hAnsi="仿宋" w:cs="宋体" w:hint="eastAsia"/>
          <w:color w:val="000000" w:themeColor="text1"/>
          <w:kern w:val="0"/>
          <w:szCs w:val="21"/>
        </w:rPr>
        <w:t>始终牢记为党育人、为国育才的时代使命，对标对表“走在前、勇在先、善作为”的要求，坚持用“六个必须坚持”的世界观和方法论认识问题、分析问题，</w:t>
      </w:r>
      <w:r w:rsidR="000749C5" w:rsidRPr="009E3DF7">
        <w:rPr>
          <w:rFonts w:hAnsi="仿宋" w:cs="仿宋_GB2312" w:hint="eastAsia"/>
          <w:szCs w:val="21"/>
        </w:rPr>
        <w:t>凝心聚力，把握机遇，抓住主动，</w:t>
      </w:r>
      <w:r w:rsidR="000749C5" w:rsidRPr="009E3DF7">
        <w:rPr>
          <w:rFonts w:hAnsi="仿宋" w:hint="eastAsia"/>
          <w:szCs w:val="21"/>
        </w:rPr>
        <w:t>为学校的高质量发展再攀高峰。</w:t>
      </w:r>
    </w:p>
    <w:p w14:paraId="587A6E6C" w14:textId="24052724" w:rsidR="00C77BB7" w:rsidRPr="009E3DF7" w:rsidRDefault="00C77BB7" w:rsidP="00C77BB7">
      <w:pPr>
        <w:spacing w:line="580" w:lineRule="exact"/>
        <w:ind w:firstLineChars="200" w:firstLine="640"/>
        <w:rPr>
          <w:rFonts w:ascii="楷体" w:eastAsia="楷体" w:hAnsi="楷体"/>
          <w:color w:val="000000" w:themeColor="text1"/>
          <w:szCs w:val="32"/>
        </w:rPr>
      </w:pPr>
      <w:r w:rsidRPr="009E3DF7">
        <w:rPr>
          <w:rFonts w:ascii="楷体" w:eastAsia="楷体" w:hAnsi="楷体" w:hint="eastAsia"/>
          <w:color w:val="000000" w:themeColor="text1"/>
          <w:szCs w:val="32"/>
        </w:rPr>
        <w:t>（</w:t>
      </w:r>
      <w:r w:rsidR="001A64DF" w:rsidRPr="009E3DF7">
        <w:rPr>
          <w:rFonts w:ascii="楷体" w:eastAsia="楷体" w:hAnsi="楷体" w:hint="eastAsia"/>
          <w:color w:val="000000" w:themeColor="text1"/>
          <w:szCs w:val="32"/>
        </w:rPr>
        <w:t>一</w:t>
      </w:r>
      <w:r w:rsidRPr="009E3DF7">
        <w:rPr>
          <w:rFonts w:ascii="楷体" w:eastAsia="楷体" w:hAnsi="楷体" w:hint="eastAsia"/>
          <w:color w:val="000000" w:themeColor="text1"/>
          <w:szCs w:val="32"/>
        </w:rPr>
        <w:t>）</w:t>
      </w:r>
      <w:r w:rsidR="001A64DF" w:rsidRPr="009E3DF7">
        <w:rPr>
          <w:rFonts w:ascii="楷体" w:eastAsia="楷体" w:hAnsi="楷体" w:hint="eastAsia"/>
          <w:color w:val="000000" w:themeColor="text1"/>
          <w:szCs w:val="32"/>
        </w:rPr>
        <w:t>以</w:t>
      </w:r>
      <w:r w:rsidRPr="009E3DF7">
        <w:rPr>
          <w:rFonts w:ascii="楷体" w:eastAsia="楷体" w:hAnsi="楷体" w:hint="eastAsia"/>
          <w:color w:val="000000" w:themeColor="text1"/>
          <w:szCs w:val="32"/>
        </w:rPr>
        <w:t>德</w:t>
      </w:r>
      <w:r w:rsidR="001A64DF" w:rsidRPr="009E3DF7">
        <w:rPr>
          <w:rFonts w:ascii="楷体" w:eastAsia="楷体" w:hAnsi="楷体" w:hint="eastAsia"/>
          <w:color w:val="000000" w:themeColor="text1"/>
          <w:szCs w:val="32"/>
        </w:rPr>
        <w:t>为先，同心守护育人成长</w:t>
      </w:r>
      <w:r w:rsidR="00AC4A08" w:rsidRPr="009E3DF7">
        <w:rPr>
          <w:rFonts w:ascii="楷体" w:eastAsia="楷体" w:hAnsi="楷体" w:hint="eastAsia"/>
          <w:color w:val="000000" w:themeColor="text1"/>
          <w:szCs w:val="32"/>
        </w:rPr>
        <w:t>。</w:t>
      </w:r>
    </w:p>
    <w:p w14:paraId="7633D2B6" w14:textId="1D56AE46" w:rsidR="00C77BB7" w:rsidRPr="009E3DF7" w:rsidRDefault="001A64DF" w:rsidP="00C77BB7">
      <w:pPr>
        <w:spacing w:line="580" w:lineRule="exact"/>
        <w:ind w:firstLineChars="200" w:firstLine="640"/>
        <w:rPr>
          <w:rFonts w:hAnsi="仿宋"/>
          <w:color w:val="000000" w:themeColor="text1"/>
          <w:szCs w:val="32"/>
        </w:rPr>
      </w:pPr>
      <w:r w:rsidRPr="009E3DF7">
        <w:rPr>
          <w:rFonts w:hAnsi="仿宋" w:hint="eastAsia"/>
          <w:bCs/>
          <w:color w:val="000000" w:themeColor="text1"/>
          <w:szCs w:val="32"/>
        </w:rPr>
        <w:t>强化规范，</w:t>
      </w:r>
      <w:r w:rsidR="00C77BB7" w:rsidRPr="009E3DF7">
        <w:rPr>
          <w:rFonts w:hAnsi="仿宋" w:hint="eastAsia"/>
          <w:bCs/>
          <w:color w:val="000000" w:themeColor="text1"/>
          <w:szCs w:val="32"/>
        </w:rPr>
        <w:t>指导年级和政教做好行规管理</w:t>
      </w:r>
      <w:r w:rsidRPr="009E3DF7">
        <w:rPr>
          <w:rFonts w:hAnsi="仿宋" w:hint="eastAsia"/>
          <w:bCs/>
          <w:color w:val="000000" w:themeColor="text1"/>
          <w:szCs w:val="32"/>
        </w:rPr>
        <w:t>，明确规范意识和规则意识的重要性。形成</w:t>
      </w:r>
      <w:r w:rsidR="00111826" w:rsidRPr="009E3DF7">
        <w:rPr>
          <w:rFonts w:hAnsi="仿宋" w:hint="eastAsia"/>
          <w:bCs/>
          <w:color w:val="000000" w:themeColor="text1"/>
          <w:szCs w:val="32"/>
        </w:rPr>
        <w:t>“</w:t>
      </w:r>
      <w:r w:rsidRPr="009E3DF7">
        <w:rPr>
          <w:rFonts w:hAnsi="仿宋" w:hint="eastAsia"/>
          <w:bCs/>
          <w:color w:val="000000" w:themeColor="text1"/>
          <w:szCs w:val="32"/>
        </w:rPr>
        <w:t>班主任-全员导师-家长-学生干部-社会资源</w:t>
      </w:r>
      <w:r w:rsidR="00111826" w:rsidRPr="009E3DF7">
        <w:rPr>
          <w:rFonts w:hAnsi="仿宋" w:hint="eastAsia"/>
          <w:bCs/>
          <w:color w:val="000000" w:themeColor="text1"/>
          <w:szCs w:val="32"/>
        </w:rPr>
        <w:t>”</w:t>
      </w:r>
      <w:r w:rsidRPr="009E3DF7">
        <w:rPr>
          <w:rFonts w:hAnsi="仿宋" w:hint="eastAsia"/>
          <w:bCs/>
          <w:color w:val="000000" w:themeColor="text1"/>
          <w:szCs w:val="32"/>
        </w:rPr>
        <w:t>的育人闭环体系，落实全员、全程、全方位育人。</w:t>
      </w:r>
      <w:r w:rsidR="00C77BB7" w:rsidRPr="009E3DF7">
        <w:rPr>
          <w:rFonts w:hAnsi="仿宋" w:hint="eastAsia"/>
          <w:bCs/>
          <w:color w:val="000000" w:themeColor="text1"/>
          <w:szCs w:val="32"/>
        </w:rPr>
        <w:t>心理</w:t>
      </w:r>
      <w:r w:rsidR="00C77BB7" w:rsidRPr="009E3DF7">
        <w:rPr>
          <w:rFonts w:hAnsi="仿宋" w:hint="eastAsia"/>
          <w:bCs/>
          <w:color w:val="000000" w:themeColor="text1"/>
          <w:szCs w:val="32"/>
        </w:rPr>
        <w:lastRenderedPageBreak/>
        <w:t>健康教育</w:t>
      </w:r>
      <w:r w:rsidRPr="009E3DF7">
        <w:rPr>
          <w:rFonts w:hAnsi="仿宋" w:hint="eastAsia"/>
          <w:bCs/>
          <w:color w:val="000000" w:themeColor="text1"/>
          <w:szCs w:val="32"/>
        </w:rPr>
        <w:t>常态推进，</w:t>
      </w:r>
      <w:r w:rsidR="00C77BB7" w:rsidRPr="009E3DF7">
        <w:rPr>
          <w:rFonts w:hAnsi="仿宋" w:hint="eastAsia"/>
          <w:bCs/>
          <w:color w:val="000000" w:themeColor="text1"/>
          <w:szCs w:val="32"/>
        </w:rPr>
        <w:t>持续跟进</w:t>
      </w:r>
      <w:r w:rsidRPr="009E3DF7">
        <w:rPr>
          <w:rFonts w:hAnsi="仿宋" w:hint="eastAsia"/>
          <w:bCs/>
          <w:color w:val="000000" w:themeColor="text1"/>
          <w:szCs w:val="32"/>
        </w:rPr>
        <w:t>特殊学生的个体发展。</w:t>
      </w:r>
      <w:r w:rsidRPr="009E3DF7">
        <w:rPr>
          <w:rFonts w:hAnsi="仿宋" w:hint="eastAsia"/>
          <w:color w:val="000000" w:themeColor="text1"/>
          <w:szCs w:val="32"/>
        </w:rPr>
        <w:t>策划组织开展</w:t>
      </w:r>
      <w:r w:rsidRPr="009E3DF7">
        <w:rPr>
          <w:rFonts w:hAnsi="仿宋" w:hint="eastAsia"/>
          <w:bCs/>
          <w:color w:val="000000" w:themeColor="text1"/>
          <w:szCs w:val="32"/>
        </w:rPr>
        <w:t>高一国防教育、高二学农和</w:t>
      </w:r>
      <w:r w:rsidRPr="009E3DF7">
        <w:rPr>
          <w:rFonts w:hAnsi="仿宋"/>
          <w:color w:val="000000" w:themeColor="text1"/>
          <w:szCs w:val="32"/>
        </w:rPr>
        <w:t>高一博雅班“重走大师路”江村社会实践活动</w:t>
      </w:r>
      <w:r w:rsidRPr="009E3DF7">
        <w:rPr>
          <w:rFonts w:hAnsi="仿宋" w:hint="eastAsia"/>
          <w:color w:val="000000" w:themeColor="text1"/>
          <w:szCs w:val="32"/>
        </w:rPr>
        <w:t>，形成一系列高质量的研究性调研报告。</w:t>
      </w:r>
    </w:p>
    <w:p w14:paraId="56670ABF" w14:textId="349AEB9B" w:rsidR="00AC4A08" w:rsidRPr="009E3DF7" w:rsidRDefault="00AC4A08" w:rsidP="00AC4A08">
      <w:pPr>
        <w:spacing w:line="580" w:lineRule="exact"/>
        <w:ind w:firstLineChars="200" w:firstLine="640"/>
        <w:rPr>
          <w:rFonts w:hAnsi="仿宋"/>
          <w:color w:val="000000" w:themeColor="text1"/>
          <w:szCs w:val="32"/>
        </w:rPr>
      </w:pPr>
      <w:r w:rsidRPr="009E3DF7">
        <w:rPr>
          <w:rFonts w:hAnsi="仿宋" w:hint="eastAsia"/>
          <w:color w:val="000000" w:themeColor="text1"/>
          <w:szCs w:val="32"/>
        </w:rPr>
        <w:t>作为全国青少年校园足球特色学校，</w:t>
      </w:r>
      <w:r w:rsidR="00111826" w:rsidRPr="009E3DF7">
        <w:rPr>
          <w:rFonts w:hAnsi="仿宋" w:hint="eastAsia"/>
          <w:color w:val="000000" w:themeColor="text1"/>
          <w:szCs w:val="32"/>
        </w:rPr>
        <w:t>指导体育组</w:t>
      </w:r>
      <w:r w:rsidRPr="009E3DF7">
        <w:rPr>
          <w:rFonts w:hAnsi="仿宋" w:hint="eastAsia"/>
          <w:color w:val="000000" w:themeColor="text1"/>
          <w:szCs w:val="32"/>
        </w:rPr>
        <w:t>撰写的</w:t>
      </w:r>
      <w:r w:rsidR="00111826" w:rsidRPr="009E3DF7">
        <w:rPr>
          <w:rFonts w:hAnsi="仿宋" w:hint="eastAsia"/>
          <w:color w:val="000000" w:themeColor="text1"/>
          <w:szCs w:val="32"/>
        </w:rPr>
        <w:t>工作</w:t>
      </w:r>
      <w:r w:rsidRPr="009E3DF7">
        <w:rPr>
          <w:rFonts w:hAnsi="仿宋" w:hint="eastAsia"/>
          <w:color w:val="000000" w:themeColor="text1"/>
          <w:szCs w:val="32"/>
        </w:rPr>
        <w:t>案例作为典型优秀案例收录在全国百所优秀特色学校案例汇编中；</w:t>
      </w:r>
      <w:r w:rsidR="00111826" w:rsidRPr="009E3DF7">
        <w:rPr>
          <w:rFonts w:hAnsi="仿宋" w:hint="eastAsia"/>
          <w:color w:val="000000" w:themeColor="text1"/>
          <w:szCs w:val="32"/>
        </w:rPr>
        <w:t>带领体育艺术组</w:t>
      </w:r>
      <w:r w:rsidRPr="009E3DF7">
        <w:rPr>
          <w:rFonts w:hAnsi="仿宋" w:hint="eastAsia"/>
          <w:color w:val="000000" w:themeColor="text1"/>
          <w:szCs w:val="32"/>
        </w:rPr>
        <w:t>争创了合唱一条龙和智力运动一条龙的市级项目，获得了</w:t>
      </w:r>
      <w:proofErr w:type="gramStart"/>
      <w:r w:rsidRPr="009E3DF7">
        <w:rPr>
          <w:rFonts w:hAnsi="仿宋" w:hint="eastAsia"/>
          <w:color w:val="000000" w:themeColor="text1"/>
          <w:szCs w:val="32"/>
        </w:rPr>
        <w:t>全国八艺展</w:t>
      </w:r>
      <w:proofErr w:type="gramEnd"/>
      <w:r w:rsidRPr="009E3DF7">
        <w:rPr>
          <w:rFonts w:hAnsi="仿宋" w:hint="eastAsia"/>
          <w:color w:val="000000" w:themeColor="text1"/>
          <w:szCs w:val="32"/>
        </w:rPr>
        <w:t>合唱</w:t>
      </w:r>
      <w:r w:rsidR="00111826" w:rsidRPr="009E3DF7">
        <w:rPr>
          <w:rFonts w:hAnsi="仿宋" w:hint="eastAsia"/>
          <w:color w:val="000000" w:themeColor="text1"/>
          <w:szCs w:val="32"/>
        </w:rPr>
        <w:t>一等</w:t>
      </w:r>
      <w:r w:rsidRPr="009E3DF7">
        <w:rPr>
          <w:rFonts w:hAnsi="仿宋" w:hint="eastAsia"/>
          <w:color w:val="000000" w:themeColor="text1"/>
          <w:szCs w:val="32"/>
        </w:rPr>
        <w:t>奖，稳妥做好体艺一条龙的招生工作。</w:t>
      </w:r>
    </w:p>
    <w:p w14:paraId="4FE9CDA3" w14:textId="2F8BDF60" w:rsidR="002454CF" w:rsidRPr="009E3DF7" w:rsidRDefault="00C77BB7" w:rsidP="009E3DF7">
      <w:pPr>
        <w:spacing w:line="580" w:lineRule="exact"/>
        <w:ind w:firstLineChars="200" w:firstLine="640"/>
        <w:rPr>
          <w:rFonts w:ascii="楷体" w:eastAsia="楷体" w:hAnsi="楷体"/>
          <w:color w:val="000000" w:themeColor="text1"/>
          <w:szCs w:val="32"/>
        </w:rPr>
      </w:pPr>
      <w:r w:rsidRPr="009E3DF7">
        <w:rPr>
          <w:rFonts w:ascii="楷体" w:eastAsia="楷体" w:hAnsi="楷体" w:hint="eastAsia"/>
          <w:color w:val="000000" w:themeColor="text1"/>
          <w:szCs w:val="32"/>
        </w:rPr>
        <w:t>（</w:t>
      </w:r>
      <w:r w:rsidR="001A64DF" w:rsidRPr="009E3DF7">
        <w:rPr>
          <w:rFonts w:ascii="楷体" w:eastAsia="楷体" w:hAnsi="楷体" w:hint="eastAsia"/>
          <w:color w:val="000000" w:themeColor="text1"/>
          <w:szCs w:val="32"/>
        </w:rPr>
        <w:t>二</w:t>
      </w:r>
      <w:r w:rsidRPr="009E3DF7">
        <w:rPr>
          <w:rFonts w:ascii="楷体" w:eastAsia="楷体" w:hAnsi="楷体" w:hint="eastAsia"/>
          <w:color w:val="000000" w:themeColor="text1"/>
          <w:szCs w:val="32"/>
        </w:rPr>
        <w:t>）</w:t>
      </w:r>
      <w:r w:rsidR="001A64DF" w:rsidRPr="009E3DF7">
        <w:rPr>
          <w:rFonts w:ascii="楷体" w:eastAsia="楷体" w:hAnsi="楷体" w:hint="eastAsia"/>
          <w:color w:val="000000" w:themeColor="text1"/>
          <w:szCs w:val="32"/>
        </w:rPr>
        <w:t>以</w:t>
      </w:r>
      <w:r w:rsidRPr="009E3DF7">
        <w:rPr>
          <w:rFonts w:ascii="楷体" w:eastAsia="楷体" w:hAnsi="楷体" w:hint="eastAsia"/>
          <w:color w:val="000000" w:themeColor="text1"/>
          <w:szCs w:val="32"/>
        </w:rPr>
        <w:t>科</w:t>
      </w:r>
      <w:r w:rsidR="001A64DF" w:rsidRPr="009E3DF7">
        <w:rPr>
          <w:rFonts w:ascii="楷体" w:eastAsia="楷体" w:hAnsi="楷体" w:hint="eastAsia"/>
          <w:color w:val="000000" w:themeColor="text1"/>
          <w:szCs w:val="32"/>
        </w:rPr>
        <w:t>训为径</w:t>
      </w:r>
      <w:r w:rsidR="002454CF" w:rsidRPr="009E3DF7">
        <w:rPr>
          <w:rFonts w:ascii="楷体" w:eastAsia="楷体" w:hAnsi="楷体" w:hint="eastAsia"/>
          <w:color w:val="000000" w:themeColor="text1"/>
          <w:szCs w:val="32"/>
        </w:rPr>
        <w:t>，助力</w:t>
      </w:r>
      <w:r w:rsidRPr="009E3DF7">
        <w:rPr>
          <w:rFonts w:ascii="楷体" w:eastAsia="楷体" w:hAnsi="楷体" w:hint="eastAsia"/>
          <w:color w:val="000000" w:themeColor="text1"/>
          <w:szCs w:val="32"/>
        </w:rPr>
        <w:t>学校高质量发展</w:t>
      </w:r>
      <w:r w:rsidR="00AC4A08" w:rsidRPr="009E3DF7">
        <w:rPr>
          <w:rFonts w:ascii="楷体" w:eastAsia="楷体" w:hAnsi="楷体" w:hint="eastAsia"/>
          <w:color w:val="000000" w:themeColor="text1"/>
          <w:szCs w:val="32"/>
        </w:rPr>
        <w:t>。</w:t>
      </w:r>
    </w:p>
    <w:p w14:paraId="5782D63B" w14:textId="03DF12F3" w:rsidR="002454CF" w:rsidRPr="009E3DF7" w:rsidRDefault="000749C5" w:rsidP="00C77BB7">
      <w:pPr>
        <w:spacing w:line="580" w:lineRule="exact"/>
        <w:ind w:firstLineChars="200" w:firstLine="640"/>
        <w:rPr>
          <w:rFonts w:hAnsi="仿宋"/>
          <w:color w:val="000000" w:themeColor="text1"/>
          <w:szCs w:val="32"/>
        </w:rPr>
      </w:pPr>
      <w:r w:rsidRPr="009E3DF7">
        <w:rPr>
          <w:rFonts w:hAnsi="仿宋" w:hint="eastAsia"/>
          <w:color w:val="000000" w:themeColor="text1"/>
          <w:szCs w:val="24"/>
        </w:rPr>
        <w:t>以“师道讲坛”和“化育讲堂”项目为载体，对不同发展阶段的教师提供了清晰的路径规划，</w:t>
      </w:r>
      <w:r w:rsidR="002454CF" w:rsidRPr="009E3DF7">
        <w:rPr>
          <w:rFonts w:hAnsi="仿宋" w:cs="仿宋" w:hint="eastAsia"/>
          <w:color w:val="000000" w:themeColor="text1"/>
          <w:szCs w:val="32"/>
        </w:rPr>
        <w:t>本年度共开设了</w:t>
      </w:r>
      <w:r w:rsidR="002454CF" w:rsidRPr="009E3DF7">
        <w:rPr>
          <w:rFonts w:hAnsi="仿宋" w:cs="仿宋"/>
          <w:color w:val="000000" w:themeColor="text1"/>
          <w:szCs w:val="32"/>
        </w:rPr>
        <w:t>4</w:t>
      </w:r>
      <w:r w:rsidR="002454CF" w:rsidRPr="009E3DF7">
        <w:rPr>
          <w:rFonts w:hAnsi="仿宋" w:cs="仿宋" w:hint="eastAsia"/>
          <w:color w:val="000000" w:themeColor="text1"/>
          <w:szCs w:val="32"/>
        </w:rPr>
        <w:t>次讲坛活动，</w:t>
      </w:r>
      <w:r w:rsidR="00467EB2" w:rsidRPr="009E3DF7">
        <w:rPr>
          <w:rFonts w:hAnsi="仿宋" w:hint="eastAsia"/>
          <w:color w:val="000000" w:themeColor="text1"/>
          <w:szCs w:val="32"/>
        </w:rPr>
        <w:t>102</w:t>
      </w:r>
      <w:r w:rsidR="002454CF" w:rsidRPr="009E3DF7">
        <w:rPr>
          <w:rFonts w:hAnsi="仿宋" w:hint="eastAsia"/>
          <w:color w:val="000000" w:themeColor="text1"/>
          <w:szCs w:val="32"/>
        </w:rPr>
        <w:t>位教师参与了化育讲堂，进一步激发教师开展教学实践研究的专业自觉。</w:t>
      </w:r>
    </w:p>
    <w:p w14:paraId="467D4CF0" w14:textId="057F170E" w:rsidR="002454CF" w:rsidRPr="009E3DF7" w:rsidRDefault="002454CF" w:rsidP="00C77BB7">
      <w:pPr>
        <w:spacing w:line="580" w:lineRule="exact"/>
        <w:ind w:firstLineChars="200" w:firstLine="640"/>
        <w:rPr>
          <w:rFonts w:hAnsi="仿宋"/>
          <w:color w:val="000000" w:themeColor="text1"/>
          <w:szCs w:val="32"/>
        </w:rPr>
      </w:pPr>
      <w:r w:rsidRPr="009E3DF7">
        <w:rPr>
          <w:rFonts w:hAnsi="仿宋" w:hint="eastAsia"/>
          <w:color w:val="000000" w:themeColor="text1"/>
          <w:szCs w:val="32"/>
        </w:rPr>
        <w:t>有序开展</w:t>
      </w:r>
      <w:r w:rsidR="00111826" w:rsidRPr="009E3DF7">
        <w:rPr>
          <w:rFonts w:hAnsi="仿宋" w:hint="eastAsia"/>
          <w:color w:val="000000" w:themeColor="text1"/>
          <w:szCs w:val="32"/>
        </w:rPr>
        <w:t>了</w:t>
      </w:r>
      <w:r w:rsidRPr="009E3DF7">
        <w:rPr>
          <w:rFonts w:hAnsi="仿宋" w:hint="eastAsia"/>
          <w:szCs w:val="32"/>
        </w:rPr>
        <w:t>“走向名师，奠基工程”</w:t>
      </w:r>
      <w:r w:rsidRPr="009E3DF7">
        <w:rPr>
          <w:rFonts w:hAnsi="仿宋"/>
          <w:szCs w:val="32"/>
        </w:rPr>
        <w:t>新教师入职培训</w:t>
      </w:r>
      <w:r w:rsidRPr="009E3DF7">
        <w:rPr>
          <w:rFonts w:hAnsi="仿宋" w:hint="eastAsia"/>
          <w:szCs w:val="32"/>
        </w:rPr>
        <w:t>，协调安排新上高三教师的师徒结对工作，配合</w:t>
      </w:r>
      <w:r w:rsidRPr="009E3DF7">
        <w:rPr>
          <w:rFonts w:hAnsi="仿宋"/>
          <w:szCs w:val="32"/>
        </w:rPr>
        <w:t>区</w:t>
      </w:r>
      <w:r w:rsidRPr="009E3DF7">
        <w:rPr>
          <w:rFonts w:hAnsi="仿宋" w:hint="eastAsia"/>
          <w:szCs w:val="32"/>
        </w:rPr>
        <w:t>教育学院</w:t>
      </w:r>
      <w:r w:rsidRPr="009E3DF7">
        <w:rPr>
          <w:rFonts w:hAnsi="仿宋"/>
          <w:szCs w:val="32"/>
        </w:rPr>
        <w:t>培训中心开展</w:t>
      </w:r>
      <w:r w:rsidRPr="009E3DF7">
        <w:rPr>
          <w:rFonts w:hAnsi="仿宋" w:hint="eastAsia"/>
          <w:szCs w:val="32"/>
        </w:rPr>
        <w:t>“</w:t>
      </w:r>
      <w:r w:rsidRPr="009E3DF7">
        <w:rPr>
          <w:rFonts w:hAnsi="仿宋"/>
          <w:szCs w:val="32"/>
        </w:rPr>
        <w:t>见习教师规范化培训”</w:t>
      </w:r>
      <w:r w:rsidR="00A336D9" w:rsidRPr="009E3DF7">
        <w:rPr>
          <w:rFonts w:hAnsi="仿宋" w:hint="eastAsia"/>
          <w:szCs w:val="32"/>
        </w:rPr>
        <w:t>，1人次获2024年度上海市见习教师基本功大赛一等奖。</w:t>
      </w:r>
      <w:r w:rsidRPr="009E3DF7">
        <w:rPr>
          <w:rFonts w:hAnsi="仿宋" w:hint="eastAsia"/>
          <w:szCs w:val="32"/>
        </w:rPr>
        <w:t>落实华东师大</w:t>
      </w:r>
      <w:r w:rsidRPr="009E3DF7">
        <w:rPr>
          <w:rFonts w:hAnsi="仿宋"/>
          <w:szCs w:val="32"/>
        </w:rPr>
        <w:t>教育硕士</w:t>
      </w:r>
      <w:r w:rsidRPr="009E3DF7">
        <w:rPr>
          <w:rFonts w:hAnsi="仿宋" w:hint="eastAsia"/>
          <w:szCs w:val="32"/>
        </w:rPr>
        <w:t>研究生和交大教育学院硕士研究生的教育实习日常管理工作，</w:t>
      </w:r>
      <w:r w:rsidRPr="009E3DF7">
        <w:rPr>
          <w:rFonts w:hAnsi="仿宋" w:hint="eastAsia"/>
          <w:bCs/>
          <w:szCs w:val="32"/>
        </w:rPr>
        <w:t>组织教师参加各级各类培训。</w:t>
      </w:r>
    </w:p>
    <w:p w14:paraId="0DF852B6" w14:textId="55F78CD8" w:rsidR="00467EB2" w:rsidRPr="009E3DF7" w:rsidRDefault="00467EB2" w:rsidP="00C77BB7">
      <w:pPr>
        <w:spacing w:line="580" w:lineRule="exact"/>
        <w:ind w:firstLineChars="200" w:firstLine="640"/>
        <w:rPr>
          <w:rFonts w:hAnsi="仿宋"/>
          <w:szCs w:val="32"/>
        </w:rPr>
      </w:pPr>
      <w:r w:rsidRPr="009E3DF7">
        <w:rPr>
          <w:rFonts w:hAnsi="仿宋" w:hint="eastAsia"/>
          <w:szCs w:val="32"/>
        </w:rPr>
        <w:t>在校长室的指导下，近</w:t>
      </w:r>
      <w:r w:rsidR="000E3B25" w:rsidRPr="009E3DF7">
        <w:rPr>
          <w:rFonts w:hAnsi="仿宋" w:hint="eastAsia"/>
          <w:szCs w:val="32"/>
        </w:rPr>
        <w:t>50</w:t>
      </w:r>
      <w:r w:rsidRPr="009E3DF7">
        <w:rPr>
          <w:rFonts w:hAnsi="仿宋" w:hint="eastAsia"/>
          <w:szCs w:val="32"/>
        </w:rPr>
        <w:t>次</w:t>
      </w:r>
      <w:proofErr w:type="gramStart"/>
      <w:r w:rsidRPr="009E3DF7">
        <w:rPr>
          <w:rFonts w:hAnsi="仿宋" w:hint="eastAsia"/>
          <w:szCs w:val="32"/>
        </w:rPr>
        <w:t>的磨稿修改</w:t>
      </w:r>
      <w:proofErr w:type="gramEnd"/>
      <w:r w:rsidRPr="009E3DF7">
        <w:rPr>
          <w:rFonts w:hAnsi="仿宋" w:hint="eastAsia"/>
          <w:szCs w:val="32"/>
        </w:rPr>
        <w:t>，完成了教学成果奖的申报工作，顺利完成了上海市第二批“双新”实践校</w:t>
      </w:r>
      <w:proofErr w:type="gramStart"/>
      <w:r w:rsidRPr="009E3DF7">
        <w:rPr>
          <w:rFonts w:hAnsi="仿宋" w:hint="eastAsia"/>
          <w:szCs w:val="32"/>
        </w:rPr>
        <w:t>的结项工</w:t>
      </w:r>
      <w:proofErr w:type="gramEnd"/>
      <w:r w:rsidRPr="009E3DF7">
        <w:rPr>
          <w:rFonts w:hAnsi="仿宋" w:hint="eastAsia"/>
          <w:szCs w:val="32"/>
        </w:rPr>
        <w:t>作、</w:t>
      </w:r>
      <w:r w:rsidRPr="009E3DF7">
        <w:rPr>
          <w:rFonts w:hAnsi="仿宋" w:hint="eastAsia"/>
          <w:color w:val="000000" w:themeColor="text1"/>
          <w:szCs w:val="32"/>
        </w:rPr>
        <w:t>市级项目</w:t>
      </w:r>
      <w:r w:rsidR="00111826" w:rsidRPr="009E3DF7">
        <w:rPr>
          <w:rFonts w:hAnsi="仿宋" w:hint="eastAsia"/>
          <w:bCs/>
          <w:szCs w:val="32"/>
        </w:rPr>
        <w:t>《</w:t>
      </w:r>
      <w:r w:rsidRPr="009E3DF7">
        <w:rPr>
          <w:rFonts w:hAnsi="仿宋" w:hint="eastAsia"/>
          <w:bCs/>
          <w:szCs w:val="32"/>
        </w:rPr>
        <w:t>高中劳动教育课程体系建设与劳动素养评价指标开发</w:t>
      </w:r>
      <w:r w:rsidR="00111826" w:rsidRPr="009E3DF7">
        <w:rPr>
          <w:rFonts w:hAnsi="仿宋" w:hint="eastAsia"/>
          <w:bCs/>
          <w:szCs w:val="32"/>
        </w:rPr>
        <w:t>》</w:t>
      </w:r>
      <w:proofErr w:type="gramStart"/>
      <w:r w:rsidRPr="009E3DF7">
        <w:rPr>
          <w:rFonts w:hAnsi="仿宋" w:hint="eastAsia"/>
          <w:bCs/>
          <w:szCs w:val="32"/>
        </w:rPr>
        <w:t>的结项</w:t>
      </w:r>
      <w:proofErr w:type="gramEnd"/>
      <w:r w:rsidRPr="009E3DF7">
        <w:rPr>
          <w:rFonts w:hAnsi="仿宋" w:hint="eastAsia"/>
          <w:bCs/>
          <w:szCs w:val="32"/>
        </w:rPr>
        <w:t>和</w:t>
      </w:r>
      <w:r w:rsidRPr="009E3DF7">
        <w:rPr>
          <w:rFonts w:hAnsi="仿宋" w:hint="eastAsia"/>
          <w:szCs w:val="32"/>
        </w:rPr>
        <w:t>区级重点课题《紧密型教育集团内青年教师师德与教学素养融合培训课程的开发与实施研究》的结项，并着手</w:t>
      </w:r>
      <w:r w:rsidRPr="009E3DF7">
        <w:rPr>
          <w:rFonts w:hAnsi="仿宋" w:hint="eastAsia"/>
          <w:szCs w:val="32"/>
        </w:rPr>
        <w:lastRenderedPageBreak/>
        <w:t>准备“上海市提升中小学（幼儿园）课程领导力行动研究项目（第四轮）”</w:t>
      </w:r>
      <w:proofErr w:type="gramStart"/>
      <w:r w:rsidRPr="009E3DF7">
        <w:rPr>
          <w:rFonts w:hAnsi="仿宋" w:hint="eastAsia"/>
          <w:szCs w:val="32"/>
        </w:rPr>
        <w:t>的结项工</w:t>
      </w:r>
      <w:proofErr w:type="gramEnd"/>
      <w:r w:rsidRPr="009E3DF7">
        <w:rPr>
          <w:rFonts w:hAnsi="仿宋" w:hint="eastAsia"/>
          <w:szCs w:val="32"/>
        </w:rPr>
        <w:t>作。</w:t>
      </w:r>
    </w:p>
    <w:p w14:paraId="32EA3734" w14:textId="512CB812" w:rsidR="002454CF" w:rsidRPr="009E3DF7" w:rsidRDefault="002454CF" w:rsidP="00C77BB7">
      <w:pPr>
        <w:spacing w:line="580" w:lineRule="exact"/>
        <w:ind w:firstLineChars="200" w:firstLine="640"/>
        <w:rPr>
          <w:rFonts w:hAnsi="仿宋"/>
          <w:szCs w:val="32"/>
        </w:rPr>
      </w:pPr>
      <w:r w:rsidRPr="009E3DF7">
        <w:rPr>
          <w:rFonts w:hAnsi="仿宋" w:hint="eastAsia"/>
          <w:szCs w:val="32"/>
        </w:rPr>
        <w:t>全面动员教师积极申报课题，开展实证研究。20</w:t>
      </w:r>
      <w:r w:rsidRPr="009E3DF7">
        <w:rPr>
          <w:rFonts w:hAnsi="仿宋"/>
          <w:szCs w:val="32"/>
        </w:rPr>
        <w:t>2</w:t>
      </w:r>
      <w:r w:rsidR="00467EB2" w:rsidRPr="009E3DF7">
        <w:rPr>
          <w:rFonts w:hAnsi="仿宋" w:hint="eastAsia"/>
          <w:szCs w:val="32"/>
        </w:rPr>
        <w:t>5</w:t>
      </w:r>
      <w:r w:rsidRPr="009E3DF7">
        <w:rPr>
          <w:rFonts w:hAnsi="仿宋" w:hint="eastAsia"/>
          <w:szCs w:val="32"/>
        </w:rPr>
        <w:t>年立项</w:t>
      </w:r>
      <w:r w:rsidR="00467EB2" w:rsidRPr="009E3DF7">
        <w:rPr>
          <w:rFonts w:hAnsi="仿宋" w:hint="eastAsia"/>
          <w:szCs w:val="32"/>
        </w:rPr>
        <w:t>1个区级重点课题，1</w:t>
      </w:r>
      <w:r w:rsidRPr="009E3DF7">
        <w:rPr>
          <w:rFonts w:hAnsi="仿宋" w:hint="eastAsia"/>
          <w:szCs w:val="32"/>
        </w:rPr>
        <w:t>个区级一般课题，</w:t>
      </w:r>
      <w:r w:rsidR="001E2DEF" w:rsidRPr="009E3DF7">
        <w:rPr>
          <w:rFonts w:hAnsi="仿宋" w:hint="eastAsia"/>
          <w:szCs w:val="32"/>
        </w:rPr>
        <w:t>3</w:t>
      </w:r>
      <w:r w:rsidRPr="009E3DF7">
        <w:rPr>
          <w:rFonts w:hAnsi="仿宋" w:hint="eastAsia"/>
          <w:szCs w:val="32"/>
        </w:rPr>
        <w:t>个区级个人课题；完成</w:t>
      </w:r>
      <w:r w:rsidRPr="009E3DF7">
        <w:rPr>
          <w:rFonts w:hAnsi="仿宋"/>
          <w:szCs w:val="32"/>
        </w:rPr>
        <w:t>1</w:t>
      </w:r>
      <w:r w:rsidRPr="009E3DF7">
        <w:rPr>
          <w:rFonts w:hAnsi="仿宋" w:hint="eastAsia"/>
          <w:szCs w:val="32"/>
        </w:rPr>
        <w:t>项区级</w:t>
      </w:r>
      <w:r w:rsidR="001E2DEF" w:rsidRPr="009E3DF7">
        <w:rPr>
          <w:rFonts w:hAnsi="仿宋" w:hint="eastAsia"/>
          <w:szCs w:val="32"/>
        </w:rPr>
        <w:t>重点</w:t>
      </w:r>
      <w:r w:rsidRPr="009E3DF7">
        <w:rPr>
          <w:rFonts w:hAnsi="仿宋" w:hint="eastAsia"/>
          <w:szCs w:val="32"/>
        </w:rPr>
        <w:t>课题</w:t>
      </w:r>
      <w:r w:rsidR="001E2DEF" w:rsidRPr="009E3DF7">
        <w:rPr>
          <w:rFonts w:hAnsi="仿宋" w:hint="eastAsia"/>
          <w:szCs w:val="32"/>
        </w:rPr>
        <w:t>、2项区级</w:t>
      </w:r>
      <w:proofErr w:type="gramStart"/>
      <w:r w:rsidR="001E2DEF" w:rsidRPr="009E3DF7">
        <w:rPr>
          <w:rFonts w:hAnsi="仿宋" w:hint="eastAsia"/>
          <w:szCs w:val="32"/>
        </w:rPr>
        <w:t>一般课题</w:t>
      </w:r>
      <w:proofErr w:type="gramEnd"/>
      <w:r w:rsidR="001E2DEF" w:rsidRPr="009E3DF7">
        <w:rPr>
          <w:rFonts w:hAnsi="仿宋" w:hint="eastAsia"/>
          <w:szCs w:val="32"/>
        </w:rPr>
        <w:t>和</w:t>
      </w:r>
      <w:r w:rsidRPr="009E3DF7">
        <w:rPr>
          <w:rFonts w:hAnsi="仿宋"/>
          <w:szCs w:val="32"/>
        </w:rPr>
        <w:t>3</w:t>
      </w:r>
      <w:r w:rsidRPr="009E3DF7">
        <w:rPr>
          <w:rFonts w:hAnsi="仿宋" w:hint="eastAsia"/>
          <w:szCs w:val="32"/>
        </w:rPr>
        <w:t>项区级个人课题结题。</w:t>
      </w:r>
    </w:p>
    <w:p w14:paraId="0BD255F1" w14:textId="78DF74AC" w:rsidR="002454CF" w:rsidRPr="009E3DF7" w:rsidRDefault="00C77BB7" w:rsidP="009E3DF7">
      <w:pPr>
        <w:spacing w:line="580" w:lineRule="exact"/>
        <w:ind w:firstLineChars="200" w:firstLine="640"/>
        <w:rPr>
          <w:rFonts w:ascii="楷体" w:eastAsia="楷体" w:hAnsi="楷体"/>
          <w:color w:val="000000" w:themeColor="text1"/>
          <w:szCs w:val="32"/>
        </w:rPr>
      </w:pPr>
      <w:r w:rsidRPr="009E3DF7">
        <w:rPr>
          <w:rFonts w:ascii="楷体" w:eastAsia="楷体" w:hAnsi="楷体" w:hint="eastAsia"/>
          <w:color w:val="000000" w:themeColor="text1"/>
          <w:szCs w:val="32"/>
        </w:rPr>
        <w:t>（</w:t>
      </w:r>
      <w:r w:rsidR="001A64DF" w:rsidRPr="009E3DF7">
        <w:rPr>
          <w:rFonts w:ascii="楷体" w:eastAsia="楷体" w:hAnsi="楷体" w:hint="eastAsia"/>
          <w:color w:val="000000" w:themeColor="text1"/>
          <w:szCs w:val="32"/>
        </w:rPr>
        <w:t>三</w:t>
      </w:r>
      <w:r w:rsidRPr="009E3DF7">
        <w:rPr>
          <w:rFonts w:ascii="楷体" w:eastAsia="楷体" w:hAnsi="楷体" w:hint="eastAsia"/>
          <w:color w:val="000000" w:themeColor="text1"/>
          <w:szCs w:val="32"/>
        </w:rPr>
        <w:t>）</w:t>
      </w:r>
      <w:r w:rsidR="002454CF" w:rsidRPr="009E3DF7">
        <w:rPr>
          <w:rFonts w:ascii="楷体" w:eastAsia="楷体" w:hAnsi="楷体" w:hint="eastAsia"/>
          <w:color w:val="000000" w:themeColor="text1"/>
          <w:szCs w:val="32"/>
        </w:rPr>
        <w:t>潜心</w:t>
      </w:r>
      <w:r w:rsidR="002454CF" w:rsidRPr="009E3DF7">
        <w:rPr>
          <w:rFonts w:ascii="楷体" w:eastAsia="楷体" w:hAnsi="楷体"/>
          <w:color w:val="000000" w:themeColor="text1"/>
          <w:szCs w:val="32"/>
        </w:rPr>
        <w:t>教学</w:t>
      </w:r>
      <w:r w:rsidR="002454CF" w:rsidRPr="009E3DF7">
        <w:rPr>
          <w:rFonts w:ascii="楷体" w:eastAsia="楷体" w:hAnsi="楷体" w:hint="eastAsia"/>
          <w:color w:val="000000" w:themeColor="text1"/>
          <w:szCs w:val="32"/>
        </w:rPr>
        <w:t>，</w:t>
      </w:r>
      <w:r w:rsidRPr="009E3DF7">
        <w:rPr>
          <w:rFonts w:ascii="楷体" w:eastAsia="楷体" w:hAnsi="楷体" w:hint="eastAsia"/>
          <w:color w:val="000000" w:themeColor="text1"/>
          <w:szCs w:val="32"/>
        </w:rPr>
        <w:t>带教培养，</w:t>
      </w:r>
      <w:proofErr w:type="gramStart"/>
      <w:r w:rsidR="002454CF" w:rsidRPr="009E3DF7">
        <w:rPr>
          <w:rFonts w:ascii="楷体" w:eastAsia="楷体" w:hAnsi="楷体" w:hint="eastAsia"/>
          <w:color w:val="000000" w:themeColor="text1"/>
          <w:szCs w:val="32"/>
        </w:rPr>
        <w:t>筑牢</w:t>
      </w:r>
      <w:r w:rsidR="002B35EF" w:rsidRPr="009E3DF7">
        <w:rPr>
          <w:rFonts w:ascii="楷体" w:eastAsia="楷体" w:hAnsi="楷体" w:hint="eastAsia"/>
          <w:color w:val="000000" w:themeColor="text1"/>
          <w:szCs w:val="32"/>
        </w:rPr>
        <w:t>思政普陀</w:t>
      </w:r>
      <w:proofErr w:type="gramEnd"/>
      <w:r w:rsidR="002454CF" w:rsidRPr="009E3DF7">
        <w:rPr>
          <w:rFonts w:ascii="楷体" w:eastAsia="楷体" w:hAnsi="楷体" w:hint="eastAsia"/>
          <w:color w:val="000000" w:themeColor="text1"/>
          <w:szCs w:val="32"/>
        </w:rPr>
        <w:t>高地</w:t>
      </w:r>
      <w:r w:rsidR="00AC4A08" w:rsidRPr="009E3DF7">
        <w:rPr>
          <w:rFonts w:ascii="楷体" w:eastAsia="楷体" w:hAnsi="楷体" w:hint="eastAsia"/>
          <w:color w:val="000000" w:themeColor="text1"/>
          <w:szCs w:val="32"/>
        </w:rPr>
        <w:t>。</w:t>
      </w:r>
    </w:p>
    <w:p w14:paraId="1F37C343" w14:textId="604B39E1" w:rsidR="002454CF" w:rsidRPr="009E3DF7" w:rsidRDefault="002454CF" w:rsidP="00C77BB7">
      <w:pPr>
        <w:widowControl/>
        <w:spacing w:line="580" w:lineRule="exact"/>
        <w:ind w:firstLineChars="200" w:firstLine="640"/>
        <w:jc w:val="left"/>
        <w:rPr>
          <w:rFonts w:hAnsi="仿宋"/>
          <w:szCs w:val="32"/>
        </w:rPr>
      </w:pPr>
      <w:r w:rsidRPr="009E3DF7">
        <w:rPr>
          <w:rFonts w:hAnsi="仿宋" w:hint="eastAsia"/>
          <w:szCs w:val="32"/>
        </w:rPr>
        <w:t>上半年任教高</w:t>
      </w:r>
      <w:r w:rsidR="00467EB2" w:rsidRPr="009E3DF7">
        <w:rPr>
          <w:rFonts w:hAnsi="仿宋" w:hint="eastAsia"/>
          <w:szCs w:val="32"/>
        </w:rPr>
        <w:t>三</w:t>
      </w:r>
      <w:r w:rsidRPr="009E3DF7">
        <w:rPr>
          <w:rFonts w:hAnsi="仿宋" w:hint="eastAsia"/>
          <w:szCs w:val="32"/>
        </w:rPr>
        <w:t>等级考，下半年任教高</w:t>
      </w:r>
      <w:r w:rsidR="00467EB2" w:rsidRPr="009E3DF7">
        <w:rPr>
          <w:rFonts w:hAnsi="仿宋" w:hint="eastAsia"/>
          <w:szCs w:val="32"/>
        </w:rPr>
        <w:t>二</w:t>
      </w:r>
      <w:r w:rsidRPr="009E3DF7">
        <w:rPr>
          <w:rFonts w:hAnsi="仿宋" w:hint="eastAsia"/>
          <w:szCs w:val="32"/>
        </w:rPr>
        <w:t>等级考，担任教研组长</w:t>
      </w:r>
      <w:proofErr w:type="gramStart"/>
      <w:r w:rsidRPr="009E3DF7">
        <w:rPr>
          <w:rFonts w:hAnsi="仿宋" w:hint="eastAsia"/>
          <w:szCs w:val="32"/>
        </w:rPr>
        <w:t>全面把</w:t>
      </w:r>
      <w:proofErr w:type="gramEnd"/>
      <w:r w:rsidRPr="009E3DF7">
        <w:rPr>
          <w:rFonts w:hAnsi="仿宋" w:hint="eastAsia"/>
          <w:szCs w:val="32"/>
        </w:rPr>
        <w:t>控学科教学质量。</w:t>
      </w:r>
      <w:r w:rsidR="00B21BD3" w:rsidRPr="009E3DF7">
        <w:rPr>
          <w:rFonts w:hAnsi="仿宋" w:hint="eastAsia"/>
          <w:szCs w:val="32"/>
        </w:rPr>
        <w:t>我校政治等级考A率保持高位运行</w:t>
      </w:r>
      <w:r w:rsidR="00111826" w:rsidRPr="009E3DF7">
        <w:rPr>
          <w:rFonts w:hAnsi="仿宋" w:hint="eastAsia"/>
          <w:szCs w:val="32"/>
        </w:rPr>
        <w:t>，</w:t>
      </w:r>
      <w:r w:rsidR="00CF319A" w:rsidRPr="009E3DF7">
        <w:rPr>
          <w:rFonts w:hAnsi="仿宋" w:hint="eastAsia"/>
          <w:szCs w:val="32"/>
        </w:rPr>
        <w:t>在</w:t>
      </w:r>
      <w:r w:rsidR="00111826" w:rsidRPr="009E3DF7">
        <w:rPr>
          <w:rFonts w:hAnsi="仿宋" w:hint="eastAsia"/>
          <w:szCs w:val="32"/>
        </w:rPr>
        <w:t>全市名列前茅</w:t>
      </w:r>
      <w:r w:rsidR="00B21BD3" w:rsidRPr="009E3DF7">
        <w:rPr>
          <w:rFonts w:hAnsi="仿宋" w:hint="eastAsia"/>
          <w:szCs w:val="32"/>
        </w:rPr>
        <w:t>。</w:t>
      </w:r>
    </w:p>
    <w:p w14:paraId="394AAA78" w14:textId="69DF25C1" w:rsidR="002454CF" w:rsidRPr="009E3DF7" w:rsidRDefault="00467EB2" w:rsidP="00C77BB7">
      <w:pPr>
        <w:spacing w:line="580" w:lineRule="exact"/>
        <w:ind w:firstLineChars="200" w:firstLine="640"/>
        <w:rPr>
          <w:rFonts w:hAnsi="仿宋"/>
          <w:szCs w:val="32"/>
        </w:rPr>
      </w:pPr>
      <w:r w:rsidRPr="009E3DF7">
        <w:rPr>
          <w:rFonts w:hAnsi="仿宋" w:hint="eastAsia"/>
          <w:szCs w:val="32"/>
        </w:rPr>
        <w:t>作为团队主持人</w:t>
      </w:r>
      <w:r w:rsidR="00B21BD3" w:rsidRPr="009E3DF7">
        <w:rPr>
          <w:rFonts w:hAnsi="仿宋" w:hint="eastAsia"/>
          <w:szCs w:val="32"/>
        </w:rPr>
        <w:t>，</w:t>
      </w:r>
      <w:r w:rsidRPr="009E3DF7">
        <w:rPr>
          <w:rFonts w:hAnsi="仿宋" w:hint="eastAsia"/>
          <w:szCs w:val="32"/>
        </w:rPr>
        <w:t>带领</w:t>
      </w:r>
      <w:r w:rsidR="000E3B25" w:rsidRPr="009E3DF7">
        <w:rPr>
          <w:rFonts w:hAnsi="仿宋" w:hint="eastAsia"/>
          <w:szCs w:val="32"/>
        </w:rPr>
        <w:t>学科</w:t>
      </w:r>
      <w:r w:rsidRPr="009E3DF7">
        <w:rPr>
          <w:rFonts w:hAnsi="仿宋" w:hint="eastAsia"/>
          <w:szCs w:val="32"/>
        </w:rPr>
        <w:t>团队立足课堂教学实践，开展项目研究赋能成长。本人领衔主持的2025年度上海市教育科学研究市级一般项目完成开题论证；主持的市级</w:t>
      </w:r>
      <w:proofErr w:type="gramStart"/>
      <w:r w:rsidRPr="009E3DF7">
        <w:rPr>
          <w:rFonts w:hAnsi="仿宋" w:hint="eastAsia"/>
          <w:szCs w:val="32"/>
        </w:rPr>
        <w:t>研</w:t>
      </w:r>
      <w:proofErr w:type="gramEnd"/>
      <w:r w:rsidRPr="009E3DF7">
        <w:rPr>
          <w:rFonts w:hAnsi="仿宋" w:hint="eastAsia"/>
          <w:szCs w:val="32"/>
        </w:rPr>
        <w:t>训一体项目完成结项；</w:t>
      </w:r>
      <w:r w:rsidR="000E3B25" w:rsidRPr="009E3DF7">
        <w:rPr>
          <w:rFonts w:hAnsi="仿宋" w:hint="eastAsia"/>
          <w:szCs w:val="32"/>
        </w:rPr>
        <w:t>1</w:t>
      </w:r>
      <w:r w:rsidRPr="009E3DF7">
        <w:rPr>
          <w:rFonts w:hAnsi="仿宋" w:hint="eastAsia"/>
          <w:szCs w:val="32"/>
        </w:rPr>
        <w:t>篇教学</w:t>
      </w:r>
      <w:r w:rsidR="002454CF" w:rsidRPr="009E3DF7">
        <w:rPr>
          <w:rFonts w:hAnsi="仿宋" w:hint="eastAsia"/>
          <w:szCs w:val="32"/>
        </w:rPr>
        <w:t>论文获得</w:t>
      </w:r>
      <w:r w:rsidRPr="009E3DF7">
        <w:rPr>
          <w:rFonts w:hAnsi="仿宋" w:hint="eastAsia"/>
          <w:szCs w:val="32"/>
        </w:rPr>
        <w:t>第二届</w:t>
      </w:r>
      <w:r w:rsidR="002454CF" w:rsidRPr="009E3DF7">
        <w:rPr>
          <w:rFonts w:hAnsi="仿宋" w:hint="eastAsia"/>
          <w:szCs w:val="32"/>
        </w:rPr>
        <w:t>全国</w:t>
      </w:r>
      <w:r w:rsidRPr="009E3DF7">
        <w:rPr>
          <w:rFonts w:hAnsi="仿宋" w:hint="eastAsia"/>
          <w:szCs w:val="32"/>
        </w:rPr>
        <w:t>大中小学</w:t>
      </w:r>
      <w:proofErr w:type="gramStart"/>
      <w:r w:rsidRPr="009E3DF7">
        <w:rPr>
          <w:rFonts w:hAnsi="仿宋" w:hint="eastAsia"/>
          <w:szCs w:val="32"/>
        </w:rPr>
        <w:t>思政课</w:t>
      </w:r>
      <w:proofErr w:type="gramEnd"/>
      <w:r w:rsidRPr="009E3DF7">
        <w:rPr>
          <w:rFonts w:hAnsi="仿宋" w:hint="eastAsia"/>
          <w:szCs w:val="32"/>
        </w:rPr>
        <w:t>一体化建设优秀课例、创新案例及优秀论文展评活动高中组二等奖；</w:t>
      </w:r>
      <w:r w:rsidR="000E3B25" w:rsidRPr="009E3DF7">
        <w:rPr>
          <w:rFonts w:hAnsi="仿宋" w:hint="eastAsia"/>
          <w:szCs w:val="32"/>
        </w:rPr>
        <w:t>1</w:t>
      </w:r>
      <w:r w:rsidRPr="009E3DF7">
        <w:rPr>
          <w:rFonts w:hAnsi="仿宋" w:hint="eastAsia"/>
          <w:szCs w:val="32"/>
        </w:rPr>
        <w:t>篇教学设计获得第六届高中思想政治议题式教学设计大赛一等奖</w:t>
      </w:r>
      <w:r w:rsidR="002454CF" w:rsidRPr="009E3DF7">
        <w:rPr>
          <w:rFonts w:hAnsi="仿宋" w:hint="eastAsia"/>
          <w:szCs w:val="32"/>
        </w:rPr>
        <w:t>。</w:t>
      </w:r>
    </w:p>
    <w:p w14:paraId="5E8DA273" w14:textId="6A466B49" w:rsidR="002454CF" w:rsidRDefault="002B35EF" w:rsidP="00C77BB7">
      <w:pPr>
        <w:spacing w:line="580" w:lineRule="exact"/>
        <w:ind w:firstLineChars="200" w:firstLine="640"/>
        <w:rPr>
          <w:rFonts w:hAnsi="仿宋"/>
          <w:szCs w:val="32"/>
        </w:rPr>
      </w:pPr>
      <w:r w:rsidRPr="009E3DF7">
        <w:rPr>
          <w:rFonts w:hAnsi="仿宋" w:hint="eastAsia"/>
          <w:szCs w:val="32"/>
        </w:rPr>
        <w:t>承担了全国中小学德育工作研讨班的开班分会场展示任务和普陀区763人才培养工程团队市级首场展示任务</w:t>
      </w:r>
      <w:r w:rsidR="00111826" w:rsidRPr="009E3DF7">
        <w:rPr>
          <w:rFonts w:hAnsi="仿宋" w:hint="eastAsia"/>
          <w:szCs w:val="32"/>
        </w:rPr>
        <w:t>。</w:t>
      </w:r>
      <w:r w:rsidRPr="009E3DF7">
        <w:rPr>
          <w:rFonts w:hAnsi="仿宋" w:hint="eastAsia"/>
          <w:szCs w:val="32"/>
        </w:rPr>
        <w:t>作为</w:t>
      </w:r>
      <w:r w:rsidR="00111826" w:rsidRPr="009E3DF7">
        <w:rPr>
          <w:rFonts w:hAnsi="仿宋" w:hint="eastAsia"/>
          <w:szCs w:val="32"/>
        </w:rPr>
        <w:t>普陀区</w:t>
      </w:r>
      <w:r w:rsidR="00111826" w:rsidRPr="009E3DF7">
        <w:rPr>
          <w:rStyle w:val="ae"/>
          <w:rFonts w:hAnsi="仿宋" w:hint="eastAsia"/>
          <w:b w:val="0"/>
          <w:bCs/>
          <w:szCs w:val="32"/>
          <w:shd w:val="clear" w:color="auto" w:fill="FFFFFF"/>
        </w:rPr>
        <w:t>沪</w:t>
      </w:r>
      <w:proofErr w:type="gramStart"/>
      <w:r w:rsidR="00111826" w:rsidRPr="009E3DF7">
        <w:rPr>
          <w:rStyle w:val="ae"/>
          <w:rFonts w:hAnsi="仿宋" w:hint="eastAsia"/>
          <w:b w:val="0"/>
          <w:bCs/>
          <w:szCs w:val="32"/>
          <w:shd w:val="clear" w:color="auto" w:fill="FFFFFF"/>
        </w:rPr>
        <w:t>滇教育</w:t>
      </w:r>
      <w:proofErr w:type="gramEnd"/>
      <w:r w:rsidR="00111826" w:rsidRPr="009E3DF7">
        <w:rPr>
          <w:rStyle w:val="ae"/>
          <w:rFonts w:hAnsi="仿宋" w:hint="eastAsia"/>
          <w:b w:val="0"/>
          <w:bCs/>
          <w:szCs w:val="32"/>
          <w:shd w:val="clear" w:color="auto" w:fill="FFFFFF"/>
        </w:rPr>
        <w:t>人才“组团式”帮扶活动的</w:t>
      </w:r>
      <w:r w:rsidRPr="009E3DF7">
        <w:rPr>
          <w:rFonts w:hAnsi="仿宋" w:hint="eastAsia"/>
          <w:szCs w:val="32"/>
        </w:rPr>
        <w:t>领队，</w:t>
      </w:r>
      <w:r w:rsidR="00C77BB7" w:rsidRPr="009E3DF7">
        <w:rPr>
          <w:rFonts w:hAnsi="仿宋" w:hint="eastAsia"/>
          <w:szCs w:val="32"/>
        </w:rPr>
        <w:t>全面</w:t>
      </w:r>
      <w:r w:rsidRPr="009E3DF7">
        <w:rPr>
          <w:rFonts w:hAnsi="仿宋" w:hint="eastAsia"/>
          <w:szCs w:val="32"/>
        </w:rPr>
        <w:t>负责</w:t>
      </w:r>
      <w:r w:rsidR="00C77BB7" w:rsidRPr="009E3DF7">
        <w:rPr>
          <w:rFonts w:hAnsi="仿宋" w:hint="eastAsia"/>
          <w:szCs w:val="32"/>
        </w:rPr>
        <w:t>落实</w:t>
      </w:r>
      <w:r w:rsidR="00111826" w:rsidRPr="009E3DF7">
        <w:rPr>
          <w:rFonts w:hAnsi="仿宋" w:hint="eastAsia"/>
          <w:szCs w:val="32"/>
        </w:rPr>
        <w:t>送教活动</w:t>
      </w:r>
      <w:r w:rsidR="00111826" w:rsidRPr="009E3DF7">
        <w:rPr>
          <w:rStyle w:val="ae"/>
          <w:rFonts w:hAnsi="仿宋" w:hint="eastAsia"/>
          <w:b w:val="0"/>
          <w:bCs/>
          <w:szCs w:val="32"/>
          <w:shd w:val="clear" w:color="auto" w:fill="FFFFFF"/>
        </w:rPr>
        <w:t>；</w:t>
      </w:r>
      <w:r w:rsidR="002454CF" w:rsidRPr="009E3DF7">
        <w:rPr>
          <w:rFonts w:hAnsi="仿宋" w:hint="eastAsia"/>
          <w:szCs w:val="32"/>
        </w:rPr>
        <w:t>多次</w:t>
      </w:r>
      <w:r w:rsidR="00111826" w:rsidRPr="009E3DF7">
        <w:rPr>
          <w:rFonts w:hAnsi="仿宋" w:hint="eastAsia"/>
          <w:szCs w:val="32"/>
        </w:rPr>
        <w:t>面</w:t>
      </w:r>
      <w:r w:rsidR="002454CF" w:rsidRPr="009E3DF7">
        <w:rPr>
          <w:rFonts w:hAnsi="仿宋" w:hint="eastAsia"/>
          <w:szCs w:val="32"/>
        </w:rPr>
        <w:t>向</w:t>
      </w:r>
      <w:r w:rsidR="00B21BD3" w:rsidRPr="009E3DF7">
        <w:rPr>
          <w:rFonts w:hAnsi="仿宋" w:hint="eastAsia"/>
          <w:szCs w:val="32"/>
        </w:rPr>
        <w:t>西藏</w:t>
      </w:r>
      <w:r w:rsidR="002454CF" w:rsidRPr="009E3DF7">
        <w:rPr>
          <w:rFonts w:hAnsi="仿宋" w:hint="eastAsia"/>
          <w:szCs w:val="32"/>
        </w:rPr>
        <w:t>、云南、</w:t>
      </w:r>
      <w:r w:rsidR="00B21BD3" w:rsidRPr="009E3DF7">
        <w:rPr>
          <w:rFonts w:hAnsi="仿宋" w:hint="eastAsia"/>
          <w:szCs w:val="32"/>
        </w:rPr>
        <w:t>湖南</w:t>
      </w:r>
      <w:r w:rsidR="002454CF" w:rsidRPr="009E3DF7">
        <w:rPr>
          <w:rFonts w:hAnsi="仿宋" w:hint="eastAsia"/>
          <w:szCs w:val="32"/>
        </w:rPr>
        <w:t>等</w:t>
      </w:r>
      <w:proofErr w:type="gramStart"/>
      <w:r w:rsidR="002454CF" w:rsidRPr="009E3DF7">
        <w:rPr>
          <w:rFonts w:hAnsi="仿宋" w:hint="eastAsia"/>
          <w:szCs w:val="32"/>
        </w:rPr>
        <w:t>省市</w:t>
      </w:r>
      <w:r w:rsidR="00B21BD3" w:rsidRPr="009E3DF7">
        <w:rPr>
          <w:rFonts w:hAnsi="仿宋" w:hint="eastAsia"/>
          <w:szCs w:val="32"/>
        </w:rPr>
        <w:t>思政</w:t>
      </w:r>
      <w:r w:rsidR="002454CF" w:rsidRPr="009E3DF7">
        <w:rPr>
          <w:rFonts w:hAnsi="仿宋" w:hint="eastAsia"/>
          <w:szCs w:val="32"/>
        </w:rPr>
        <w:t>骨干</w:t>
      </w:r>
      <w:proofErr w:type="gramEnd"/>
      <w:r w:rsidR="002454CF" w:rsidRPr="009E3DF7">
        <w:rPr>
          <w:rFonts w:hAnsi="仿宋" w:hint="eastAsia"/>
          <w:szCs w:val="32"/>
        </w:rPr>
        <w:t>教师开设专题讲座；</w:t>
      </w:r>
      <w:r w:rsidR="00B21BD3" w:rsidRPr="009E3DF7">
        <w:rPr>
          <w:rFonts w:hAnsi="仿宋" w:hint="eastAsia"/>
          <w:szCs w:val="32"/>
        </w:rPr>
        <w:t>同时</w:t>
      </w:r>
      <w:r w:rsidR="002454CF" w:rsidRPr="009E3DF7">
        <w:rPr>
          <w:rFonts w:hAnsi="仿宋" w:hint="eastAsia"/>
          <w:color w:val="000000"/>
          <w:szCs w:val="32"/>
        </w:rPr>
        <w:t>担任普陀等区的</w:t>
      </w:r>
      <w:r w:rsidR="002454CF" w:rsidRPr="009E3DF7">
        <w:rPr>
          <w:rFonts w:hAnsi="仿宋" w:hint="eastAsia"/>
          <w:szCs w:val="32"/>
        </w:rPr>
        <w:t>高评委和中评委；指导带教十多位</w:t>
      </w:r>
      <w:proofErr w:type="gramStart"/>
      <w:r w:rsidR="002454CF" w:rsidRPr="009E3DF7">
        <w:rPr>
          <w:rFonts w:hAnsi="仿宋" w:hint="eastAsia"/>
          <w:szCs w:val="32"/>
        </w:rPr>
        <w:t>思政教师</w:t>
      </w:r>
      <w:proofErr w:type="gramEnd"/>
      <w:r w:rsidR="002454CF" w:rsidRPr="009E3DF7">
        <w:rPr>
          <w:rFonts w:hAnsi="仿宋" w:hint="eastAsia"/>
          <w:szCs w:val="32"/>
        </w:rPr>
        <w:t>成长为区域</w:t>
      </w:r>
      <w:r w:rsidR="00CF319A" w:rsidRPr="009E3DF7">
        <w:rPr>
          <w:rFonts w:hAnsi="仿宋" w:hint="eastAsia"/>
          <w:szCs w:val="32"/>
        </w:rPr>
        <w:t>和市级</w:t>
      </w:r>
      <w:r w:rsidR="002454CF" w:rsidRPr="009E3DF7">
        <w:rPr>
          <w:rFonts w:hAnsi="仿宋" w:hint="eastAsia"/>
          <w:szCs w:val="32"/>
        </w:rPr>
        <w:t>骨干。</w:t>
      </w:r>
    </w:p>
    <w:p w14:paraId="2A8EB87F" w14:textId="13C7D224" w:rsidR="00E04D03" w:rsidRPr="00E04D03" w:rsidRDefault="00E04D03" w:rsidP="00C77BB7">
      <w:pPr>
        <w:spacing w:line="580" w:lineRule="exact"/>
        <w:ind w:firstLineChars="200" w:firstLine="640"/>
        <w:rPr>
          <w:rFonts w:hAnsi="仿宋" w:hint="eastAsia"/>
          <w:szCs w:val="32"/>
        </w:rPr>
      </w:pPr>
      <w:bookmarkStart w:id="0" w:name="_GoBack"/>
      <w:r w:rsidRPr="00E04D03">
        <w:rPr>
          <w:rFonts w:hAnsi="仿宋" w:hint="eastAsia"/>
          <w:szCs w:val="32"/>
        </w:rPr>
        <w:t>深入学习贯彻习近平总书记关于做好新时代党的统一战线工作的重要思想，主动抓好分管领域的统战工作。</w:t>
      </w:r>
    </w:p>
    <w:bookmarkEnd w:id="0"/>
    <w:p w14:paraId="088B1F2B" w14:textId="77777777" w:rsidR="00AB5E95" w:rsidRPr="009E3DF7" w:rsidRDefault="00AB5E95" w:rsidP="00C77BB7">
      <w:pPr>
        <w:spacing w:line="580" w:lineRule="exact"/>
        <w:ind w:firstLineChars="200" w:firstLine="640"/>
        <w:rPr>
          <w:rFonts w:ascii="黑体" w:eastAsia="黑体" w:hAnsi="黑体" w:cs="仿宋_GB2312"/>
        </w:rPr>
      </w:pPr>
      <w:r w:rsidRPr="009E3DF7">
        <w:rPr>
          <w:rFonts w:ascii="黑体" w:eastAsia="黑体" w:hAnsi="黑体" w:cs="仿宋_GB2312" w:hint="eastAsia"/>
        </w:rPr>
        <w:t>三、主要不足</w:t>
      </w:r>
    </w:p>
    <w:p w14:paraId="766FFEFA" w14:textId="77777777" w:rsidR="000749C5" w:rsidRPr="009E3DF7" w:rsidRDefault="000749C5" w:rsidP="009E3DF7">
      <w:pPr>
        <w:spacing w:line="580" w:lineRule="exact"/>
        <w:ind w:firstLineChars="200" w:firstLine="640"/>
        <w:rPr>
          <w:rFonts w:ascii="楷体" w:eastAsia="楷体" w:hAnsi="楷体"/>
          <w:color w:val="000000" w:themeColor="text1"/>
          <w:szCs w:val="32"/>
        </w:rPr>
      </w:pPr>
      <w:r w:rsidRPr="009E3DF7">
        <w:rPr>
          <w:rFonts w:ascii="楷体" w:eastAsia="楷体" w:hAnsi="楷体" w:hint="eastAsia"/>
          <w:color w:val="000000" w:themeColor="text1"/>
          <w:szCs w:val="32"/>
        </w:rPr>
        <w:lastRenderedPageBreak/>
        <w:t>（一）责任担当需突破惯性。</w:t>
      </w:r>
    </w:p>
    <w:p w14:paraId="1F5FB5B7" w14:textId="2C3B3514" w:rsidR="000749C5" w:rsidRPr="009E3DF7" w:rsidRDefault="000749C5" w:rsidP="000749C5">
      <w:pPr>
        <w:spacing w:line="580" w:lineRule="exact"/>
        <w:ind w:firstLineChars="200" w:firstLine="640"/>
        <w:rPr>
          <w:rFonts w:hAnsi="仿宋"/>
          <w:szCs w:val="28"/>
        </w:rPr>
      </w:pPr>
      <w:r w:rsidRPr="009E3DF7">
        <w:rPr>
          <w:rFonts w:hAnsi="仿宋" w:hint="eastAsia"/>
          <w:szCs w:val="28"/>
        </w:rPr>
        <w:t>在日常工作中，需进一步跳出事务性思维，</w:t>
      </w:r>
      <w:r w:rsidRPr="009E3DF7">
        <w:rPr>
          <w:rFonts w:hAnsi="仿宋" w:hint="eastAsia"/>
          <w:bCs/>
          <w:szCs w:val="28"/>
        </w:rPr>
        <w:t>更好地运用系统思维和框架思维来管理学校工作，对学校各领域各块面的全面管理要</w:t>
      </w:r>
      <w:r w:rsidRPr="009E3DF7">
        <w:rPr>
          <w:rFonts w:hAnsi="仿宋" w:hint="eastAsia"/>
          <w:szCs w:val="28"/>
        </w:rPr>
        <w:t>主动对标更高标准，为全局发展注入新动能。</w:t>
      </w:r>
    </w:p>
    <w:p w14:paraId="5DB94779" w14:textId="77777777" w:rsidR="000749C5" w:rsidRPr="009E3DF7" w:rsidRDefault="000749C5" w:rsidP="009E3DF7">
      <w:pPr>
        <w:spacing w:line="580" w:lineRule="exact"/>
        <w:ind w:firstLineChars="200" w:firstLine="640"/>
        <w:rPr>
          <w:rFonts w:ascii="楷体" w:eastAsia="楷体" w:hAnsi="楷体"/>
          <w:color w:val="000000" w:themeColor="text1"/>
          <w:szCs w:val="32"/>
        </w:rPr>
      </w:pPr>
      <w:r w:rsidRPr="009E3DF7">
        <w:rPr>
          <w:rFonts w:ascii="楷体" w:eastAsia="楷体" w:hAnsi="楷体" w:hint="eastAsia"/>
          <w:color w:val="000000" w:themeColor="text1"/>
          <w:szCs w:val="32"/>
        </w:rPr>
        <w:t>（二）创新意识需持续激活。</w:t>
      </w:r>
    </w:p>
    <w:p w14:paraId="38CD61FE" w14:textId="39169223" w:rsidR="000749C5" w:rsidRPr="009E3DF7" w:rsidRDefault="000749C5" w:rsidP="000749C5">
      <w:pPr>
        <w:spacing w:line="580" w:lineRule="exact"/>
        <w:ind w:firstLineChars="200" w:firstLine="640"/>
        <w:rPr>
          <w:rFonts w:hAnsi="仿宋"/>
          <w:bCs/>
          <w:szCs w:val="28"/>
        </w:rPr>
      </w:pPr>
      <w:r w:rsidRPr="009E3DF7">
        <w:rPr>
          <w:rFonts w:hAnsi="仿宋" w:hint="eastAsia"/>
          <w:szCs w:val="28"/>
        </w:rPr>
        <w:t>面对新形势，需打破传统路径依赖，</w:t>
      </w:r>
      <w:r w:rsidRPr="009E3DF7">
        <w:rPr>
          <w:rFonts w:hAnsi="仿宋" w:cs="仿宋_GB2312" w:hint="eastAsia"/>
          <w:bCs/>
          <w:szCs w:val="28"/>
        </w:rPr>
        <w:t>对不同梯队</w:t>
      </w:r>
      <w:r w:rsidRPr="009E3DF7">
        <w:rPr>
          <w:rFonts w:hAnsi="仿宋" w:cs="仿宋" w:hint="eastAsia"/>
          <w:color w:val="0D0D0D"/>
          <w:szCs w:val="28"/>
        </w:rPr>
        <w:t>教师的专业发展需做系统</w:t>
      </w:r>
      <w:r w:rsidRPr="009E3DF7">
        <w:rPr>
          <w:rFonts w:hAnsi="仿宋" w:hint="eastAsia"/>
          <w:bCs/>
          <w:szCs w:val="28"/>
        </w:rPr>
        <w:t>思考。对青年教师群体的特点、职业追求需更多关注，对成熟型教师的专业发展需探索更多的突破路径。</w:t>
      </w:r>
    </w:p>
    <w:p w14:paraId="191DDD1C" w14:textId="77777777" w:rsidR="000749C5" w:rsidRPr="009E3DF7" w:rsidRDefault="000749C5" w:rsidP="009E3DF7">
      <w:pPr>
        <w:spacing w:line="580" w:lineRule="exact"/>
        <w:ind w:firstLineChars="200" w:firstLine="640"/>
        <w:rPr>
          <w:rFonts w:ascii="楷体" w:eastAsia="楷体" w:hAnsi="楷体"/>
          <w:color w:val="000000" w:themeColor="text1"/>
          <w:szCs w:val="32"/>
        </w:rPr>
      </w:pPr>
      <w:r w:rsidRPr="009E3DF7">
        <w:rPr>
          <w:rFonts w:ascii="楷体" w:eastAsia="楷体" w:hAnsi="楷体" w:hint="eastAsia"/>
          <w:color w:val="000000" w:themeColor="text1"/>
          <w:szCs w:val="32"/>
        </w:rPr>
        <w:t>（三）全局</w:t>
      </w:r>
      <w:proofErr w:type="gramStart"/>
      <w:r w:rsidRPr="009E3DF7">
        <w:rPr>
          <w:rFonts w:ascii="楷体" w:eastAsia="楷体" w:hAnsi="楷体" w:hint="eastAsia"/>
          <w:color w:val="000000" w:themeColor="text1"/>
          <w:szCs w:val="32"/>
        </w:rPr>
        <w:t>站位需</w:t>
      </w:r>
      <w:proofErr w:type="gramEnd"/>
      <w:r w:rsidRPr="009E3DF7">
        <w:rPr>
          <w:rFonts w:ascii="楷体" w:eastAsia="楷体" w:hAnsi="楷体" w:hint="eastAsia"/>
          <w:color w:val="000000" w:themeColor="text1"/>
          <w:szCs w:val="32"/>
        </w:rPr>
        <w:t>再拔高。</w:t>
      </w:r>
    </w:p>
    <w:p w14:paraId="56A6C179" w14:textId="1FEC63AF" w:rsidR="00AB5E95" w:rsidRPr="009E3DF7" w:rsidRDefault="000749C5" w:rsidP="000749C5">
      <w:pPr>
        <w:spacing w:line="580" w:lineRule="exact"/>
        <w:ind w:firstLineChars="200" w:firstLine="640"/>
        <w:rPr>
          <w:rFonts w:hAnsi="仿宋" w:cs="仿宋_GB2312"/>
          <w:szCs w:val="32"/>
        </w:rPr>
      </w:pPr>
      <w:r w:rsidRPr="009E3DF7">
        <w:rPr>
          <w:rFonts w:hAnsi="仿宋" w:hint="eastAsia"/>
          <w:bCs/>
          <w:szCs w:val="28"/>
        </w:rPr>
        <w:t>需进一步跳出局部视角，在工作推进中强化大局意识，确保</w:t>
      </w:r>
      <w:r w:rsidR="000E3B25" w:rsidRPr="009E3DF7">
        <w:rPr>
          <w:rFonts w:hAnsi="仿宋" w:hint="eastAsia"/>
          <w:bCs/>
          <w:szCs w:val="28"/>
        </w:rPr>
        <w:t>分管</w:t>
      </w:r>
      <w:r w:rsidRPr="009E3DF7">
        <w:rPr>
          <w:rFonts w:hAnsi="仿宋" w:hint="eastAsia"/>
          <w:bCs/>
          <w:szCs w:val="28"/>
        </w:rPr>
        <w:t>工作与党委整体工作同频共振，</w:t>
      </w:r>
      <w:r w:rsidRPr="009E3DF7">
        <w:rPr>
          <w:rFonts w:hAnsi="仿宋" w:hint="eastAsia"/>
          <w:szCs w:val="28"/>
        </w:rPr>
        <w:t>形成更多可推广可复制的经验。</w:t>
      </w:r>
    </w:p>
    <w:p w14:paraId="504F026B" w14:textId="77777777" w:rsidR="00AC4A08" w:rsidRPr="009E3DF7" w:rsidRDefault="00AC4A08" w:rsidP="00C77BB7">
      <w:pPr>
        <w:spacing w:line="580" w:lineRule="exact"/>
        <w:ind w:firstLineChars="200" w:firstLine="640"/>
        <w:rPr>
          <w:rFonts w:hAnsi="仿宋" w:cs="仿宋_GB2312"/>
        </w:rPr>
      </w:pPr>
    </w:p>
    <w:p w14:paraId="565931D2" w14:textId="74BB4B91" w:rsidR="00AB5E95" w:rsidRPr="009E3DF7" w:rsidRDefault="00AB5E95" w:rsidP="00C77BB7">
      <w:pPr>
        <w:spacing w:line="580" w:lineRule="exact"/>
        <w:ind w:firstLineChars="200" w:firstLine="640"/>
        <w:rPr>
          <w:rFonts w:hAnsi="仿宋" w:cs="仿宋_GB2312"/>
        </w:rPr>
      </w:pPr>
      <w:bookmarkStart w:id="1" w:name="_Hlk215726992"/>
      <w:r w:rsidRPr="009E3DF7">
        <w:rPr>
          <w:rFonts w:hAnsi="仿宋" w:cs="仿宋_GB2312" w:hint="eastAsia"/>
        </w:rPr>
        <w:t>个人年度自评情况：优秀。</w:t>
      </w:r>
      <w:bookmarkEnd w:id="1"/>
    </w:p>
    <w:sectPr w:rsidR="00AB5E95" w:rsidRPr="009E3DF7" w:rsidSect="009E3DF7">
      <w:pgSz w:w="11906" w:h="16838"/>
      <w:pgMar w:top="1418" w:right="1531" w:bottom="1418"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C5352" w14:textId="77777777" w:rsidR="009A1C9C" w:rsidRDefault="009A1C9C" w:rsidP="000749C5">
      <w:r>
        <w:separator/>
      </w:r>
    </w:p>
  </w:endnote>
  <w:endnote w:type="continuationSeparator" w:id="0">
    <w:p w14:paraId="6ABD8C9A" w14:textId="77777777" w:rsidR="009A1C9C" w:rsidRDefault="009A1C9C" w:rsidP="00074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方正小标宋_GBK">
    <w:altName w:val="Arial Unicode MS"/>
    <w:charset w:val="86"/>
    <w:family w:val="auto"/>
    <w:pitch w:val="default"/>
    <w:sig w:usb0="00000000" w:usb1="00000000" w:usb2="00000000" w:usb3="00000000" w:csb0="00160000" w:csb1="00000000"/>
  </w:font>
  <w:font w:name="楷体">
    <w:panose1 w:val="02010609060101010101"/>
    <w:charset w:val="86"/>
    <w:family w:val="modern"/>
    <w:pitch w:val="fixed"/>
    <w:sig w:usb0="800002BF" w:usb1="38CF7CFA" w:usb2="00000016" w:usb3="00000000" w:csb0="00040001" w:csb1="00000000"/>
  </w:font>
  <w:font w:name="仿宋_GB2312">
    <w:altName w:val="FangSong_GB2312"/>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A2ACD" w14:textId="77777777" w:rsidR="009A1C9C" w:rsidRDefault="009A1C9C" w:rsidP="000749C5">
      <w:r>
        <w:separator/>
      </w:r>
    </w:p>
  </w:footnote>
  <w:footnote w:type="continuationSeparator" w:id="0">
    <w:p w14:paraId="3B191A2E" w14:textId="77777777" w:rsidR="009A1C9C" w:rsidRDefault="009A1C9C" w:rsidP="000749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E95"/>
    <w:rsid w:val="000749C5"/>
    <w:rsid w:val="000E3B25"/>
    <w:rsid w:val="00111826"/>
    <w:rsid w:val="0014259A"/>
    <w:rsid w:val="001452B1"/>
    <w:rsid w:val="001A64DF"/>
    <w:rsid w:val="001E2DEF"/>
    <w:rsid w:val="002454CF"/>
    <w:rsid w:val="00252F8B"/>
    <w:rsid w:val="0027161C"/>
    <w:rsid w:val="002A5F0D"/>
    <w:rsid w:val="002B35EF"/>
    <w:rsid w:val="002C1A0D"/>
    <w:rsid w:val="00320AD6"/>
    <w:rsid w:val="00467EB2"/>
    <w:rsid w:val="00536751"/>
    <w:rsid w:val="005409ED"/>
    <w:rsid w:val="005E1E11"/>
    <w:rsid w:val="006B660A"/>
    <w:rsid w:val="006F470D"/>
    <w:rsid w:val="0070745A"/>
    <w:rsid w:val="009A1C9C"/>
    <w:rsid w:val="009E3DF7"/>
    <w:rsid w:val="00A336D9"/>
    <w:rsid w:val="00AB5E95"/>
    <w:rsid w:val="00AC4A08"/>
    <w:rsid w:val="00B21BD3"/>
    <w:rsid w:val="00B51797"/>
    <w:rsid w:val="00C04AF5"/>
    <w:rsid w:val="00C77BB7"/>
    <w:rsid w:val="00CF319A"/>
    <w:rsid w:val="00DA0459"/>
    <w:rsid w:val="00E04D03"/>
    <w:rsid w:val="00E43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3A878"/>
  <w15:chartTrackingRefBased/>
  <w15:docId w15:val="{D4E9DA8A-A892-48EB-A949-3148A0882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5E95"/>
    <w:pPr>
      <w:widowControl w:val="0"/>
      <w:jc w:val="both"/>
    </w:pPr>
    <w:rPr>
      <w:rFonts w:ascii="仿宋" w:eastAsia="仿宋" w:hAnsi="Times New Roman"/>
      <w:sz w:val="32"/>
    </w:rPr>
  </w:style>
  <w:style w:type="paragraph" w:styleId="1">
    <w:name w:val="heading 1"/>
    <w:basedOn w:val="a"/>
    <w:next w:val="a"/>
    <w:link w:val="10"/>
    <w:uiPriority w:val="9"/>
    <w:qFormat/>
    <w:rsid w:val="00AB5E95"/>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AB5E95"/>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AB5E95"/>
    <w:pPr>
      <w:keepNext/>
      <w:keepLines/>
      <w:spacing w:before="160" w:after="80"/>
      <w:outlineLvl w:val="2"/>
    </w:pPr>
    <w:rPr>
      <w:rFonts w:asciiTheme="majorHAnsi" w:eastAsiaTheme="majorEastAsia" w:hAnsiTheme="majorHAnsi" w:cstheme="majorBidi"/>
      <w:color w:val="2E74B5" w:themeColor="accent1" w:themeShade="BF"/>
      <w:szCs w:val="32"/>
    </w:rPr>
  </w:style>
  <w:style w:type="paragraph" w:styleId="4">
    <w:name w:val="heading 4"/>
    <w:basedOn w:val="a"/>
    <w:next w:val="a"/>
    <w:link w:val="40"/>
    <w:uiPriority w:val="9"/>
    <w:semiHidden/>
    <w:unhideWhenUsed/>
    <w:qFormat/>
    <w:rsid w:val="00AB5E95"/>
    <w:pPr>
      <w:keepNext/>
      <w:keepLines/>
      <w:spacing w:before="80" w:after="40"/>
      <w:outlineLvl w:val="3"/>
    </w:pPr>
    <w:rPr>
      <w:rFonts w:asciiTheme="minorHAnsi" w:eastAsiaTheme="minorEastAsia" w:hAnsiTheme="minorHAnsi" w:cstheme="majorBidi"/>
      <w:color w:val="2E74B5" w:themeColor="accent1" w:themeShade="BF"/>
      <w:sz w:val="28"/>
      <w:szCs w:val="28"/>
    </w:rPr>
  </w:style>
  <w:style w:type="paragraph" w:styleId="5">
    <w:name w:val="heading 5"/>
    <w:basedOn w:val="a"/>
    <w:next w:val="a"/>
    <w:link w:val="50"/>
    <w:uiPriority w:val="9"/>
    <w:semiHidden/>
    <w:unhideWhenUsed/>
    <w:qFormat/>
    <w:rsid w:val="00AB5E95"/>
    <w:pPr>
      <w:keepNext/>
      <w:keepLines/>
      <w:spacing w:before="80" w:after="40"/>
      <w:outlineLvl w:val="4"/>
    </w:pPr>
    <w:rPr>
      <w:rFonts w:asciiTheme="minorHAnsi" w:eastAsiaTheme="minorEastAsia" w:hAnsiTheme="minorHAnsi" w:cstheme="majorBidi"/>
      <w:color w:val="2E74B5" w:themeColor="accent1" w:themeShade="BF"/>
      <w:sz w:val="24"/>
      <w:szCs w:val="24"/>
    </w:rPr>
  </w:style>
  <w:style w:type="paragraph" w:styleId="6">
    <w:name w:val="heading 6"/>
    <w:basedOn w:val="a"/>
    <w:next w:val="a"/>
    <w:link w:val="60"/>
    <w:uiPriority w:val="9"/>
    <w:semiHidden/>
    <w:unhideWhenUsed/>
    <w:qFormat/>
    <w:rsid w:val="00AB5E95"/>
    <w:pPr>
      <w:keepNext/>
      <w:keepLines/>
      <w:spacing w:before="40"/>
      <w:outlineLvl w:val="5"/>
    </w:pPr>
    <w:rPr>
      <w:rFonts w:asciiTheme="minorHAnsi" w:eastAsiaTheme="minorEastAsia" w:hAnsiTheme="minorHAnsi" w:cstheme="majorBidi"/>
      <w:b/>
      <w:bCs/>
      <w:color w:val="2E74B5" w:themeColor="accent1" w:themeShade="BF"/>
      <w:sz w:val="21"/>
    </w:rPr>
  </w:style>
  <w:style w:type="paragraph" w:styleId="7">
    <w:name w:val="heading 7"/>
    <w:basedOn w:val="a"/>
    <w:next w:val="a"/>
    <w:link w:val="70"/>
    <w:uiPriority w:val="9"/>
    <w:semiHidden/>
    <w:unhideWhenUsed/>
    <w:qFormat/>
    <w:rsid w:val="00AB5E95"/>
    <w:pPr>
      <w:keepNext/>
      <w:keepLines/>
      <w:spacing w:before="40"/>
      <w:outlineLvl w:val="6"/>
    </w:pPr>
    <w:rPr>
      <w:rFonts w:asciiTheme="minorHAnsi" w:eastAsiaTheme="minorEastAsia" w:hAnsiTheme="minorHAnsi" w:cstheme="majorBidi"/>
      <w:b/>
      <w:bCs/>
      <w:color w:val="595959" w:themeColor="text1" w:themeTint="A6"/>
      <w:sz w:val="21"/>
    </w:rPr>
  </w:style>
  <w:style w:type="paragraph" w:styleId="8">
    <w:name w:val="heading 8"/>
    <w:basedOn w:val="a"/>
    <w:next w:val="a"/>
    <w:link w:val="80"/>
    <w:uiPriority w:val="9"/>
    <w:semiHidden/>
    <w:unhideWhenUsed/>
    <w:qFormat/>
    <w:rsid w:val="00AB5E95"/>
    <w:pPr>
      <w:keepNext/>
      <w:keepLines/>
      <w:outlineLvl w:val="7"/>
    </w:pPr>
    <w:rPr>
      <w:rFonts w:asciiTheme="minorHAnsi" w:eastAsiaTheme="minorEastAsia" w:hAnsiTheme="minorHAnsi" w:cstheme="majorBidi"/>
      <w:color w:val="595959" w:themeColor="text1" w:themeTint="A6"/>
      <w:sz w:val="21"/>
    </w:rPr>
  </w:style>
  <w:style w:type="paragraph" w:styleId="9">
    <w:name w:val="heading 9"/>
    <w:basedOn w:val="a"/>
    <w:next w:val="a"/>
    <w:link w:val="90"/>
    <w:uiPriority w:val="9"/>
    <w:semiHidden/>
    <w:unhideWhenUsed/>
    <w:qFormat/>
    <w:rsid w:val="00AB5E95"/>
    <w:pPr>
      <w:keepNext/>
      <w:keepLines/>
      <w:outlineLvl w:val="8"/>
    </w:pPr>
    <w:rPr>
      <w:rFonts w:asciiTheme="minorHAnsi" w:eastAsiaTheme="majorEastAsia" w:hAnsiTheme="minorHAnsi" w:cstheme="majorBidi"/>
      <w:color w:val="595959" w:themeColor="text1" w:themeTint="A6"/>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5E95"/>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AB5E95"/>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AB5E95"/>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AB5E95"/>
    <w:rPr>
      <w:rFonts w:cstheme="majorBidi"/>
      <w:color w:val="2E74B5" w:themeColor="accent1" w:themeShade="BF"/>
      <w:sz w:val="28"/>
      <w:szCs w:val="28"/>
    </w:rPr>
  </w:style>
  <w:style w:type="character" w:customStyle="1" w:styleId="50">
    <w:name w:val="标题 5 字符"/>
    <w:basedOn w:val="a0"/>
    <w:link w:val="5"/>
    <w:uiPriority w:val="9"/>
    <w:semiHidden/>
    <w:rsid w:val="00AB5E95"/>
    <w:rPr>
      <w:rFonts w:cstheme="majorBidi"/>
      <w:color w:val="2E74B5" w:themeColor="accent1" w:themeShade="BF"/>
      <w:sz w:val="24"/>
      <w:szCs w:val="24"/>
    </w:rPr>
  </w:style>
  <w:style w:type="character" w:customStyle="1" w:styleId="60">
    <w:name w:val="标题 6 字符"/>
    <w:basedOn w:val="a0"/>
    <w:link w:val="6"/>
    <w:uiPriority w:val="9"/>
    <w:semiHidden/>
    <w:rsid w:val="00AB5E95"/>
    <w:rPr>
      <w:rFonts w:cstheme="majorBidi"/>
      <w:b/>
      <w:bCs/>
      <w:color w:val="2E74B5" w:themeColor="accent1" w:themeShade="BF"/>
    </w:rPr>
  </w:style>
  <w:style w:type="character" w:customStyle="1" w:styleId="70">
    <w:name w:val="标题 7 字符"/>
    <w:basedOn w:val="a0"/>
    <w:link w:val="7"/>
    <w:uiPriority w:val="9"/>
    <w:semiHidden/>
    <w:rsid w:val="00AB5E95"/>
    <w:rPr>
      <w:rFonts w:cstheme="majorBidi"/>
      <w:b/>
      <w:bCs/>
      <w:color w:val="595959" w:themeColor="text1" w:themeTint="A6"/>
    </w:rPr>
  </w:style>
  <w:style w:type="character" w:customStyle="1" w:styleId="80">
    <w:name w:val="标题 8 字符"/>
    <w:basedOn w:val="a0"/>
    <w:link w:val="8"/>
    <w:uiPriority w:val="9"/>
    <w:semiHidden/>
    <w:rsid w:val="00AB5E95"/>
    <w:rPr>
      <w:rFonts w:cstheme="majorBidi"/>
      <w:color w:val="595959" w:themeColor="text1" w:themeTint="A6"/>
    </w:rPr>
  </w:style>
  <w:style w:type="character" w:customStyle="1" w:styleId="90">
    <w:name w:val="标题 9 字符"/>
    <w:basedOn w:val="a0"/>
    <w:link w:val="9"/>
    <w:uiPriority w:val="9"/>
    <w:semiHidden/>
    <w:rsid w:val="00AB5E95"/>
    <w:rPr>
      <w:rFonts w:eastAsiaTheme="majorEastAsia" w:cstheme="majorBidi"/>
      <w:color w:val="595959" w:themeColor="text1" w:themeTint="A6"/>
    </w:rPr>
  </w:style>
  <w:style w:type="paragraph" w:styleId="a3">
    <w:name w:val="Title"/>
    <w:basedOn w:val="a"/>
    <w:next w:val="a"/>
    <w:link w:val="a4"/>
    <w:uiPriority w:val="10"/>
    <w:qFormat/>
    <w:rsid w:val="00AB5E9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5E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5E9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5E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5E95"/>
    <w:pPr>
      <w:spacing w:before="160" w:after="160"/>
      <w:jc w:val="center"/>
    </w:pPr>
    <w:rPr>
      <w:rFonts w:asciiTheme="minorHAnsi" w:eastAsiaTheme="minorEastAsia" w:hAnsiTheme="minorHAnsi"/>
      <w:i/>
      <w:iCs/>
      <w:color w:val="404040" w:themeColor="text1" w:themeTint="BF"/>
      <w:sz w:val="21"/>
    </w:rPr>
  </w:style>
  <w:style w:type="character" w:customStyle="1" w:styleId="a8">
    <w:name w:val="引用 字符"/>
    <w:basedOn w:val="a0"/>
    <w:link w:val="a7"/>
    <w:uiPriority w:val="29"/>
    <w:rsid w:val="00AB5E95"/>
    <w:rPr>
      <w:i/>
      <w:iCs/>
      <w:color w:val="404040" w:themeColor="text1" w:themeTint="BF"/>
    </w:rPr>
  </w:style>
  <w:style w:type="paragraph" w:styleId="a9">
    <w:name w:val="List Paragraph"/>
    <w:basedOn w:val="a"/>
    <w:uiPriority w:val="34"/>
    <w:qFormat/>
    <w:rsid w:val="00AB5E95"/>
    <w:pPr>
      <w:ind w:left="720"/>
      <w:contextualSpacing/>
    </w:pPr>
    <w:rPr>
      <w:rFonts w:asciiTheme="minorHAnsi" w:eastAsiaTheme="minorEastAsia" w:hAnsiTheme="minorHAnsi"/>
      <w:sz w:val="21"/>
    </w:rPr>
  </w:style>
  <w:style w:type="character" w:styleId="aa">
    <w:name w:val="Intense Emphasis"/>
    <w:basedOn w:val="a0"/>
    <w:uiPriority w:val="21"/>
    <w:qFormat/>
    <w:rsid w:val="00AB5E95"/>
    <w:rPr>
      <w:i/>
      <w:iCs/>
      <w:color w:val="2E74B5" w:themeColor="accent1" w:themeShade="BF"/>
    </w:rPr>
  </w:style>
  <w:style w:type="paragraph" w:styleId="ab">
    <w:name w:val="Intense Quote"/>
    <w:basedOn w:val="a"/>
    <w:next w:val="a"/>
    <w:link w:val="ac"/>
    <w:uiPriority w:val="30"/>
    <w:qFormat/>
    <w:rsid w:val="00AB5E95"/>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i/>
      <w:iCs/>
      <w:color w:val="2E74B5" w:themeColor="accent1" w:themeShade="BF"/>
      <w:sz w:val="21"/>
    </w:rPr>
  </w:style>
  <w:style w:type="character" w:customStyle="1" w:styleId="ac">
    <w:name w:val="明显引用 字符"/>
    <w:basedOn w:val="a0"/>
    <w:link w:val="ab"/>
    <w:uiPriority w:val="30"/>
    <w:rsid w:val="00AB5E95"/>
    <w:rPr>
      <w:i/>
      <w:iCs/>
      <w:color w:val="2E74B5" w:themeColor="accent1" w:themeShade="BF"/>
    </w:rPr>
  </w:style>
  <w:style w:type="character" w:styleId="ad">
    <w:name w:val="Intense Reference"/>
    <w:basedOn w:val="a0"/>
    <w:uiPriority w:val="32"/>
    <w:qFormat/>
    <w:rsid w:val="00AB5E95"/>
    <w:rPr>
      <w:b/>
      <w:bCs/>
      <w:smallCaps/>
      <w:color w:val="2E74B5" w:themeColor="accent1" w:themeShade="BF"/>
      <w:spacing w:val="5"/>
    </w:rPr>
  </w:style>
  <w:style w:type="character" w:styleId="ae">
    <w:name w:val="Strong"/>
    <w:basedOn w:val="a0"/>
    <w:qFormat/>
    <w:rsid w:val="002B35EF"/>
    <w:rPr>
      <w:b/>
    </w:rPr>
  </w:style>
  <w:style w:type="paragraph" w:styleId="af">
    <w:name w:val="header"/>
    <w:basedOn w:val="a"/>
    <w:link w:val="af0"/>
    <w:uiPriority w:val="99"/>
    <w:unhideWhenUsed/>
    <w:rsid w:val="000749C5"/>
    <w:pPr>
      <w:tabs>
        <w:tab w:val="center" w:pos="4153"/>
        <w:tab w:val="right" w:pos="8306"/>
      </w:tabs>
      <w:snapToGrid w:val="0"/>
      <w:jc w:val="center"/>
    </w:pPr>
    <w:rPr>
      <w:sz w:val="18"/>
      <w:szCs w:val="18"/>
    </w:rPr>
  </w:style>
  <w:style w:type="character" w:customStyle="1" w:styleId="af0">
    <w:name w:val="页眉 字符"/>
    <w:basedOn w:val="a0"/>
    <w:link w:val="af"/>
    <w:uiPriority w:val="99"/>
    <w:rsid w:val="000749C5"/>
    <w:rPr>
      <w:rFonts w:ascii="仿宋" w:eastAsia="仿宋" w:hAnsi="Times New Roman"/>
      <w:sz w:val="18"/>
      <w:szCs w:val="18"/>
    </w:rPr>
  </w:style>
  <w:style w:type="paragraph" w:styleId="af1">
    <w:name w:val="footer"/>
    <w:basedOn w:val="a"/>
    <w:link w:val="af2"/>
    <w:uiPriority w:val="99"/>
    <w:unhideWhenUsed/>
    <w:rsid w:val="000749C5"/>
    <w:pPr>
      <w:tabs>
        <w:tab w:val="center" w:pos="4153"/>
        <w:tab w:val="right" w:pos="8306"/>
      </w:tabs>
      <w:snapToGrid w:val="0"/>
      <w:jc w:val="left"/>
    </w:pPr>
    <w:rPr>
      <w:sz w:val="18"/>
      <w:szCs w:val="18"/>
    </w:rPr>
  </w:style>
  <w:style w:type="character" w:customStyle="1" w:styleId="af2">
    <w:name w:val="页脚 字符"/>
    <w:basedOn w:val="a0"/>
    <w:link w:val="af1"/>
    <w:uiPriority w:val="99"/>
    <w:rsid w:val="000749C5"/>
    <w:rPr>
      <w:rFonts w:ascii="仿宋" w:eastAsia="仿宋"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16</cp:revision>
  <cp:lastPrinted>2025-12-03T23:45:00Z</cp:lastPrinted>
  <dcterms:created xsi:type="dcterms:W3CDTF">2025-11-28T03:09:00Z</dcterms:created>
  <dcterms:modified xsi:type="dcterms:W3CDTF">2025-12-04T03:00:00Z</dcterms:modified>
</cp:coreProperties>
</file>